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49" w:rsidRPr="00DC7028" w:rsidRDefault="00C1547F" w:rsidP="00C154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CENTRUL CULTURAL</w:t>
      </w:r>
      <w:r w:rsidR="00B81238" w:rsidRPr="00DC7028">
        <w:rPr>
          <w:rFonts w:ascii="Arial" w:hAnsi="Arial" w:cs="Arial"/>
          <w:b/>
          <w:bCs/>
          <w:sz w:val="24"/>
          <w:szCs w:val="24"/>
          <w:lang w:val="ro-RO"/>
        </w:rPr>
        <w:t xml:space="preserve"> A</w:t>
      </w:r>
      <w:r>
        <w:rPr>
          <w:rFonts w:ascii="Arial" w:hAnsi="Arial" w:cs="Arial"/>
          <w:b/>
          <w:bCs/>
          <w:sz w:val="24"/>
          <w:szCs w:val="24"/>
          <w:lang w:val="ro-RO"/>
        </w:rPr>
        <w:t>L</w:t>
      </w:r>
      <w:r w:rsidR="00B81238" w:rsidRPr="00DC7028">
        <w:rPr>
          <w:rFonts w:ascii="Arial" w:hAnsi="Arial" w:cs="Arial"/>
          <w:b/>
          <w:bCs/>
          <w:sz w:val="24"/>
          <w:szCs w:val="24"/>
          <w:lang w:val="ro-RO"/>
        </w:rPr>
        <w:t xml:space="preserve"> MUNICIPIULUI PITESTI</w:t>
      </w:r>
    </w:p>
    <w:p w:rsidR="00142949" w:rsidRPr="00EA0011" w:rsidRDefault="00461AE9" w:rsidP="00EA001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Nr.1488/31.07.2019</w:t>
      </w:r>
    </w:p>
    <w:p w:rsidR="00142949" w:rsidRPr="00C61794" w:rsidRDefault="00142949" w:rsidP="007B7E41">
      <w:pPr>
        <w:jc w:val="center"/>
        <w:rPr>
          <w:rFonts w:ascii="Arial" w:hAnsi="Arial" w:cs="Arial"/>
          <w:b/>
          <w:bCs/>
          <w:sz w:val="40"/>
          <w:szCs w:val="40"/>
          <w:lang w:val="ro-RO"/>
        </w:rPr>
      </w:pPr>
      <w:r w:rsidRPr="00C61794">
        <w:rPr>
          <w:rFonts w:ascii="Arial" w:hAnsi="Arial" w:cs="Arial"/>
          <w:b/>
          <w:bCs/>
          <w:sz w:val="40"/>
          <w:szCs w:val="40"/>
          <w:lang w:val="ro-RO"/>
        </w:rPr>
        <w:t xml:space="preserve">PLAN DE INTEGRITATE  </w:t>
      </w:r>
    </w:p>
    <w:p w:rsidR="00142949" w:rsidRDefault="00142949" w:rsidP="007B7E41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803898">
        <w:rPr>
          <w:rFonts w:ascii="Arial" w:hAnsi="Arial" w:cs="Arial"/>
          <w:b/>
          <w:bCs/>
          <w:sz w:val="32"/>
          <w:szCs w:val="32"/>
          <w:lang w:val="ro-RO"/>
        </w:rPr>
        <w:t xml:space="preserve">AL </w:t>
      </w:r>
      <w:r w:rsidR="00C1547F">
        <w:rPr>
          <w:rFonts w:ascii="Arial" w:hAnsi="Arial" w:cs="Arial"/>
          <w:b/>
          <w:bCs/>
          <w:sz w:val="32"/>
          <w:szCs w:val="32"/>
          <w:lang w:val="ro-RO"/>
        </w:rPr>
        <w:t>CENTRULUI CULTURAL</w:t>
      </w:r>
      <w:r w:rsidR="006E613D">
        <w:rPr>
          <w:rFonts w:ascii="Arial" w:hAnsi="Arial" w:cs="Arial"/>
          <w:b/>
          <w:bCs/>
          <w:sz w:val="32"/>
          <w:szCs w:val="32"/>
          <w:lang w:val="ro-RO"/>
        </w:rPr>
        <w:t xml:space="preserve"> A</w:t>
      </w:r>
      <w:r w:rsidR="00C1547F">
        <w:rPr>
          <w:rFonts w:ascii="Arial" w:hAnsi="Arial" w:cs="Arial"/>
          <w:b/>
          <w:bCs/>
          <w:sz w:val="32"/>
          <w:szCs w:val="32"/>
          <w:lang w:val="ro-RO"/>
        </w:rPr>
        <w:t>L</w:t>
      </w:r>
      <w:r w:rsidR="006E613D">
        <w:rPr>
          <w:rFonts w:ascii="Arial" w:hAnsi="Arial" w:cs="Arial"/>
          <w:b/>
          <w:bCs/>
          <w:sz w:val="32"/>
          <w:szCs w:val="32"/>
          <w:lang w:val="ro-RO"/>
        </w:rPr>
        <w:t xml:space="preserve"> MUNICIPIULUI PITEȘ</w:t>
      </w:r>
      <w:r w:rsidR="00B81238">
        <w:rPr>
          <w:rFonts w:ascii="Arial" w:hAnsi="Arial" w:cs="Arial"/>
          <w:b/>
          <w:bCs/>
          <w:sz w:val="32"/>
          <w:szCs w:val="32"/>
          <w:lang w:val="ro-RO"/>
        </w:rPr>
        <w:t>TI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98"/>
        <w:gridCol w:w="2327"/>
        <w:gridCol w:w="233"/>
        <w:gridCol w:w="54"/>
        <w:gridCol w:w="23"/>
        <w:gridCol w:w="2135"/>
        <w:gridCol w:w="133"/>
        <w:gridCol w:w="2179"/>
        <w:gridCol w:w="89"/>
        <w:gridCol w:w="1646"/>
        <w:gridCol w:w="197"/>
        <w:gridCol w:w="2551"/>
        <w:gridCol w:w="1134"/>
      </w:tblGrid>
      <w:tr w:rsidR="00142949" w:rsidRPr="00EC5FE2" w:rsidTr="00E30829">
        <w:trPr>
          <w:trHeight w:val="338"/>
        </w:trPr>
        <w:tc>
          <w:tcPr>
            <w:tcW w:w="16018" w:type="dxa"/>
            <w:gridSpan w:val="14"/>
            <w:vAlign w:val="center"/>
          </w:tcPr>
          <w:p w:rsidR="00416F1B" w:rsidRDefault="00416F1B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Obiectiv 1: Creșterea gradului de implementare a măsurilor anticorupție la nivelul </w:t>
            </w:r>
            <w:r w:rsidR="00EE6A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Centrului Cultural</w:t>
            </w:r>
            <w:r w:rsidR="00DC70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 a</w:t>
            </w:r>
            <w:r w:rsidR="00EE6A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l</w:t>
            </w:r>
            <w:r w:rsidR="00DC70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 Municipiului</w:t>
            </w:r>
            <w:r w:rsidRPr="00EC5F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 Pite</w:t>
            </w:r>
            <w:r w:rsidR="00DC70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ș</w:t>
            </w:r>
            <w:r w:rsidRPr="00EC5F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ti</w:t>
            </w:r>
          </w:p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2835" w:type="dxa"/>
            <w:gridSpan w:val="5"/>
            <w:vAlign w:val="center"/>
          </w:tcPr>
          <w:p w:rsidR="00416F1B" w:rsidRDefault="00416F1B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Indicatori</w:t>
            </w:r>
          </w:p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de performanță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268" w:type="dxa"/>
            <w:gridSpan w:val="2"/>
            <w:vAlign w:val="center"/>
          </w:tcPr>
          <w:p w:rsidR="00416F1B" w:rsidRDefault="00416F1B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Surse</w:t>
            </w:r>
          </w:p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de verificare</w:t>
            </w:r>
          </w:p>
        </w:tc>
        <w:tc>
          <w:tcPr>
            <w:tcW w:w="1843" w:type="dxa"/>
            <w:gridSpan w:val="2"/>
            <w:vAlign w:val="center"/>
          </w:tcPr>
          <w:p w:rsidR="00416F1B" w:rsidRDefault="00416F1B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Termen</w:t>
            </w:r>
          </w:p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de realizare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Buget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1.1 Desemnarea coordonatorului responsabil de implementarea Strategiei Naționale Anticorupție 2016 – 2020 in cadrul </w:t>
            </w:r>
            <w:r w:rsidR="00C1547F">
              <w:rPr>
                <w:rFonts w:ascii="Arial" w:hAnsi="Arial" w:cs="Arial"/>
                <w:lang w:val="es-ES"/>
              </w:rPr>
              <w:t>C.C.P.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D</w:t>
            </w:r>
            <w:r w:rsidR="00DC7028">
              <w:rPr>
                <w:rFonts w:ascii="Arial" w:hAnsi="Arial" w:cs="Arial"/>
                <w:lang w:val="es-ES"/>
              </w:rPr>
              <w:t>ecizia</w:t>
            </w:r>
            <w:r w:rsidRPr="00EC5FE2">
              <w:rPr>
                <w:rFonts w:ascii="Arial" w:hAnsi="Arial" w:cs="Arial"/>
                <w:lang w:val="es-ES"/>
              </w:rPr>
              <w:t xml:space="preserve"> emisă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Transmiterea d</w:t>
            </w:r>
            <w:r w:rsidR="00C1547F">
              <w:rPr>
                <w:rFonts w:ascii="Arial" w:hAnsi="Arial" w:cs="Arial"/>
                <w:lang w:val="es-ES"/>
              </w:rPr>
              <w:t xml:space="preserve">eciziei Directorului </w:t>
            </w:r>
            <w:r w:rsidR="006E613D">
              <w:rPr>
                <w:rFonts w:ascii="Arial" w:hAnsi="Arial" w:cs="Arial"/>
                <w:lang w:val="es-ES"/>
              </w:rPr>
              <w:t xml:space="preserve"> către P.M.P.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0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-20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Întârzieri în desemnarea/ reactualizarea componenței grupului de lucru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Document aprobat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Listă de distribuție</w:t>
            </w:r>
          </w:p>
          <w:p w:rsidR="00142949" w:rsidRPr="00EC5FE2" w:rsidRDefault="006E613D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Bază de date P.M.P.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6E613D" w:rsidP="00416F1B">
            <w:pPr>
              <w:widowControl w:val="0"/>
              <w:autoSpaceDE w:val="0"/>
              <w:autoSpaceDN w:val="0"/>
              <w:adjustRightInd w:val="0"/>
              <w:spacing w:before="5" w:after="0" w:line="253" w:lineRule="auto"/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-RO"/>
              </w:rPr>
              <w:t>Dec.2019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tabs>
                <w:tab w:val="left" w:pos="10620"/>
              </w:tabs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1.2 Adoptarea declarației de aderare la valorile fundamentale, principiile, obiectivele și mecanismul de monitorizare a SNA, diseminarea sa în cadrul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  <w:r w:rsidR="006E613D">
              <w:rPr>
                <w:rFonts w:ascii="Arial" w:hAnsi="Arial" w:cs="Arial"/>
                <w:lang w:val="ro-RO"/>
              </w:rPr>
              <w:t xml:space="preserve"> și comunicarea acesteia P.M.P.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Declarația de aderare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Transmiterea declarației către </w:t>
            </w:r>
            <w:r w:rsidR="006E613D">
              <w:rPr>
                <w:rFonts w:ascii="Arial" w:hAnsi="Arial" w:cs="Arial"/>
                <w:lang w:val="es-ES"/>
              </w:rPr>
              <w:t>P.M.P.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Reticență în semnarea/ asumarea documentului de către conducerea </w:t>
            </w:r>
            <w:r w:rsidR="00C1547F">
              <w:rPr>
                <w:rFonts w:ascii="Arial" w:hAnsi="Arial" w:cs="Arial"/>
                <w:lang w:val="ro-RO"/>
              </w:rPr>
              <w:t>C.C.P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Document aprobat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Publicare pe pagina web a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6E613D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Bază de date P.M.P.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6E613D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Dec.2019</w:t>
            </w:r>
            <w:r w:rsidR="00142949" w:rsidRPr="00EC5FE2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16F1B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EE6AFC">
              <w:rPr>
                <w:rFonts w:ascii="Arial" w:hAnsi="Arial" w:cs="Arial"/>
                <w:lang w:val="ro-RO"/>
              </w:rPr>
              <w:t xml:space="preserve"> C</w:t>
            </w:r>
            <w:r w:rsidR="00DC7028">
              <w:rPr>
                <w:rFonts w:ascii="Arial" w:hAnsi="Arial" w:cs="Arial"/>
                <w:lang w:val="ro-RO"/>
              </w:rPr>
              <w:t>.</w:t>
            </w:r>
            <w:r w:rsidR="00EE6AFC">
              <w:rPr>
                <w:rFonts w:ascii="Arial" w:hAnsi="Arial" w:cs="Arial"/>
                <w:lang w:val="ro-RO"/>
              </w:rPr>
              <w:t>C</w:t>
            </w:r>
            <w:r w:rsidR="00DC7028">
              <w:rPr>
                <w:rFonts w:ascii="Arial" w:hAnsi="Arial" w:cs="Arial"/>
                <w:lang w:val="ro-RO"/>
              </w:rPr>
              <w:t>.</w:t>
            </w:r>
            <w:r w:rsidR="0013287B">
              <w:rPr>
                <w:rFonts w:ascii="Arial" w:hAnsi="Arial" w:cs="Arial"/>
                <w:lang w:val="ro-RO"/>
              </w:rPr>
              <w:t>P</w:t>
            </w:r>
            <w:r w:rsidR="00DC7028">
              <w:rPr>
                <w:rFonts w:ascii="Arial" w:hAnsi="Arial" w:cs="Arial"/>
                <w:lang w:val="ro-RO"/>
              </w:rPr>
              <w:t>.</w:t>
            </w:r>
          </w:p>
          <w:p w:rsidR="00142949" w:rsidRPr="00EC5FE2" w:rsidRDefault="0013287B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Pite</w:t>
            </w:r>
            <w:r w:rsidR="00DC7028">
              <w:rPr>
                <w:rFonts w:ascii="Arial" w:hAnsi="Arial" w:cs="Arial"/>
                <w:lang w:val="ro-RO"/>
              </w:rPr>
              <w:t>ș</w:t>
            </w:r>
            <w:r>
              <w:rPr>
                <w:rFonts w:ascii="Arial" w:hAnsi="Arial" w:cs="Arial"/>
                <w:lang w:val="ro-RO"/>
              </w:rPr>
              <w:t>ti</w:t>
            </w:r>
          </w:p>
        </w:tc>
        <w:tc>
          <w:tcPr>
            <w:tcW w:w="1134" w:type="dxa"/>
            <w:vAlign w:val="center"/>
          </w:tcPr>
          <w:p w:rsidR="00142949" w:rsidRPr="00EC5FE2" w:rsidRDefault="005E223C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tabs>
                <w:tab w:val="left" w:pos="10620"/>
              </w:tabs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1.3 Consultarea angajaților în procesul de elaborare a planului de integritate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de angajați consultați cu privire la elaborarea planului de integritate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Caracter formal al consultării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Neparticiparea/ neimplicarea angajaților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Minută 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Propuneri primite de la angajați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6E613D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Dec.2019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C1547F">
              <w:rPr>
                <w:rFonts w:ascii="Arial" w:hAnsi="Arial" w:cs="Arial"/>
                <w:lang w:val="ro-RO"/>
              </w:rPr>
              <w:t>C.C.P</w:t>
            </w:r>
            <w:r w:rsidRPr="00EC5FE2">
              <w:rPr>
                <w:rFonts w:ascii="Arial" w:hAnsi="Arial" w:cs="Arial"/>
                <w:lang w:val="ro-RO"/>
              </w:rPr>
              <w:t>, persoanele desemnate pentru implementarea SNA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tabs>
                <w:tab w:val="left" w:pos="10620"/>
              </w:tabs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1.4 Aprobarea și distribuirea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în cadrul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  <w:r w:rsidRPr="00EC5FE2">
              <w:rPr>
                <w:rFonts w:ascii="Arial" w:hAnsi="Arial" w:cs="Arial"/>
                <w:lang w:val="ro-RO"/>
              </w:rPr>
              <w:t xml:space="preserve"> a planului de integritate, precum și publicarea documentului pe site-ul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Plan de integritate aprobat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și diseminat (e-mail, </w:t>
            </w:r>
            <w:r w:rsidR="00C77F1A">
              <w:rPr>
                <w:rFonts w:ascii="Arial" w:hAnsi="Arial" w:cs="Arial"/>
                <w:lang w:val="ro-RO"/>
              </w:rPr>
              <w:t>listă de luare la cunoștință</w:t>
            </w:r>
            <w:r w:rsidRPr="00EC5FE2">
              <w:rPr>
                <w:rFonts w:ascii="Arial" w:hAnsi="Arial" w:cs="Arial"/>
                <w:lang w:val="ro-RO"/>
              </w:rPr>
              <w:t xml:space="preserve"> etc)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de angajați informați cu privire la aprobarea planului de integritate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Modalitatea de informare a acestora (ex. </w:t>
            </w:r>
            <w:r w:rsidR="00C77F1A">
              <w:rPr>
                <w:rFonts w:ascii="Arial" w:hAnsi="Arial" w:cs="Arial"/>
                <w:lang w:val="ro-RO"/>
              </w:rPr>
              <w:t>listă de luare la cunoștință</w:t>
            </w:r>
            <w:r w:rsidRPr="00EC5FE2">
              <w:rPr>
                <w:rFonts w:ascii="Arial" w:hAnsi="Arial" w:cs="Arial"/>
                <w:lang w:val="ro-RO"/>
              </w:rPr>
              <w:t xml:space="preserve"> etc)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Plan de integritate publicat pe site-ul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Nedistribuirea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planului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Plan de integritate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aprobat</w:t>
            </w:r>
          </w:p>
          <w:p w:rsidR="00142949" w:rsidRPr="00EC5FE2" w:rsidRDefault="00C77F1A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="00142949" w:rsidRPr="00EC5FE2">
              <w:rPr>
                <w:rFonts w:ascii="Arial" w:hAnsi="Arial" w:cs="Arial"/>
                <w:lang w:val="ro-RO"/>
              </w:rPr>
              <w:t>-mail/  listă de luare la cunoștință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C77F1A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Dec.2019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C1547F">
              <w:rPr>
                <w:rFonts w:ascii="Arial" w:hAnsi="Arial" w:cs="Arial"/>
                <w:lang w:val="ro-RO"/>
              </w:rPr>
              <w:t xml:space="preserve"> 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Coordonatorul Planului de Integritate/ persoanele desemnate pentru implementarea SNA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Nu este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1.5 Identificarea și evaluarea riscurilor și vulnerabilităților la corupție specifice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  <w:r w:rsidRPr="00EC5FE2">
              <w:rPr>
                <w:rFonts w:ascii="Arial" w:hAnsi="Arial" w:cs="Arial"/>
                <w:lang w:val="ro-RO"/>
              </w:rPr>
              <w:t xml:space="preserve"> pe baza metodologiei stabilite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de riscuri și vulnerabilități la corupție identificate și evaluate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Caracterul formal al demersului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Personal instruit insuficient pentru aplicarea metodologiei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Rapoarte de evaluare a riscurilor și vulnerabilităților la corupție (Anexa A)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Ian.20</w:t>
            </w:r>
            <w:r w:rsidR="00C77F1A">
              <w:rPr>
                <w:rFonts w:ascii="Arial" w:hAnsi="Arial" w:cs="Arial"/>
                <w:lang w:val="ro-RO"/>
              </w:rPr>
              <w:t>20</w:t>
            </w:r>
            <w:r w:rsidRPr="00EC5FE2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Conducerea</w:t>
            </w:r>
            <w:r w:rsidR="0013287B">
              <w:rPr>
                <w:rFonts w:ascii="Arial" w:hAnsi="Arial" w:cs="Arial"/>
                <w:lang w:val="ro-RO"/>
              </w:rPr>
              <w:t xml:space="preserve"> </w:t>
            </w:r>
            <w:r w:rsidRPr="00EC5FE2">
              <w:rPr>
                <w:rFonts w:ascii="Arial" w:hAnsi="Arial" w:cs="Arial"/>
                <w:lang w:val="ro-RO"/>
              </w:rPr>
              <w:t xml:space="preserve"> </w:t>
            </w:r>
            <w:r w:rsidR="00C1547F">
              <w:rPr>
                <w:rFonts w:ascii="Arial" w:hAnsi="Arial" w:cs="Arial"/>
                <w:lang w:val="ro-RO"/>
              </w:rPr>
              <w:t>C.C.P</w:t>
            </w:r>
            <w:r w:rsidR="00DC7028">
              <w:rPr>
                <w:rFonts w:ascii="Arial" w:hAnsi="Arial" w:cs="Arial"/>
                <w:lang w:val="ro-RO"/>
              </w:rPr>
              <w:t>.</w:t>
            </w:r>
            <w:r w:rsidR="00C1547F">
              <w:rPr>
                <w:rFonts w:ascii="Arial" w:hAnsi="Arial" w:cs="Arial"/>
                <w:lang w:val="ro-RO"/>
              </w:rPr>
              <w:t xml:space="preserve"> 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Coordonatorul Planului de Integritate/ persoanele desemnate pentru implementarea SNA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1.6 Implementarea măsurilor de remediere a vulnerabilităților specifice identificate</w:t>
            </w:r>
          </w:p>
          <w:p w:rsidR="002671C0" w:rsidRDefault="002671C0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  <w:p w:rsidR="002671C0" w:rsidRPr="00EC5FE2" w:rsidRDefault="002671C0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măsuri de remediere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vulnerabilități remediate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Caracterul formal al demersului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Personal instruit insuficient pentru aplicarea metodologiei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Raport privind măsurile de remediere a vulnerabilităților  (Anexa C )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Permanent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Grupul de lucru pentru managementul riscurilor la corupție</w:t>
            </w:r>
          </w:p>
        </w:tc>
        <w:tc>
          <w:tcPr>
            <w:tcW w:w="1134" w:type="dxa"/>
            <w:vAlign w:val="center"/>
          </w:tcPr>
          <w:p w:rsidR="00142949" w:rsidRPr="00EC5FE2" w:rsidRDefault="00C77F1A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 este cazul</w:t>
            </w:r>
            <w:r w:rsidR="00142949" w:rsidRPr="00EC5FE2">
              <w:rPr>
                <w:rFonts w:ascii="Arial" w:hAnsi="Arial" w:cs="Arial"/>
                <w:lang w:val="ro-RO"/>
              </w:rPr>
              <w:t>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tabs>
                <w:tab w:val="left" w:pos="10620"/>
              </w:tabs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1.7 Evaluarea anuală a modului de implementare a planului și adaptarea acestuia la riscurile și vulnerabilitățile nou identifica</w:t>
            </w:r>
            <w:r w:rsidR="00C77F1A">
              <w:rPr>
                <w:rFonts w:ascii="Arial" w:hAnsi="Arial" w:cs="Arial"/>
                <w:lang w:val="ro-RO"/>
              </w:rPr>
              <w:t>te și transmiterea către P.M.P.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Grad de implementare a planului de integritate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Măsuri noi introduse/ revizuite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Caracter formal al evaluării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Neparticiparea/ neimplicarea angajaților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Raport de evaluare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Bază d</w:t>
            </w:r>
            <w:r w:rsidR="00C77F1A">
              <w:rPr>
                <w:rFonts w:ascii="Arial" w:hAnsi="Arial" w:cs="Arial"/>
                <w:lang w:val="ro-RO"/>
              </w:rPr>
              <w:t>e date P.M.P.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Anual 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Coordonatorul Planului de Integritate/ persoanele desemnate pentru implementarea SNA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1.8 Autoevaluarea periodică a gradului de implementare a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măsurilor de transparență instituțională și prevenire a corupției (</w:t>
            </w:r>
            <w:r w:rsidRPr="00EC5FE2">
              <w:rPr>
                <w:rFonts w:ascii="Arial" w:hAnsi="Arial" w:cs="Arial"/>
                <w:i/>
                <w:iCs/>
                <w:lang w:val="ro-RO"/>
              </w:rPr>
              <w:t>Anexa 3 la SNA – inventarul măsurilor</w:t>
            </w:r>
            <w:r w:rsidRPr="00EC5FE2">
              <w:rPr>
                <w:rFonts w:ascii="Arial" w:hAnsi="Arial" w:cs="Arial"/>
                <w:lang w:val="ro-RO"/>
              </w:rPr>
              <w:t xml:space="preserve">) 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Date și informații colectate pentru toți indicatorii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cuprinși în inventar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Inexistența unui mecanism de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colectare unitară a datelor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Raport de autoevaluare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Anual 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E3082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Coordonatorul Planului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de Integritate/ persoanele desemnate pentru implementarea SNA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1.</w:t>
            </w:r>
            <w:r w:rsidR="00C77F1A">
              <w:rPr>
                <w:rFonts w:ascii="Arial" w:hAnsi="Arial" w:cs="Arial"/>
                <w:lang w:val="es-ES"/>
              </w:rPr>
              <w:t>9</w:t>
            </w:r>
            <w:r w:rsidRPr="00EC5FE2">
              <w:rPr>
                <w:rFonts w:ascii="Arial" w:hAnsi="Arial" w:cs="Arial"/>
                <w:lang w:val="es-ES"/>
              </w:rPr>
              <w:t xml:space="preserve"> Realizarea pe pagina de internet </w:t>
            </w:r>
            <w:hyperlink r:id="rId7" w:history="1">
              <w:r w:rsidRPr="00EC5FE2">
                <w:rPr>
                  <w:rStyle w:val="Hyperlink"/>
                  <w:rFonts w:ascii="Arial" w:hAnsi="Arial" w:cs="Arial"/>
                  <w:color w:val="auto"/>
                  <w:u w:val="none"/>
                  <w:lang w:val="es-ES"/>
                </w:rPr>
                <w:t>a</w:t>
              </w:r>
            </w:hyperlink>
            <w:r w:rsidR="00C1547F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 xml:space="preserve"> C.C.P.</w:t>
            </w:r>
            <w:r w:rsidRPr="00EC5FE2">
              <w:rPr>
                <w:rFonts w:ascii="Arial" w:hAnsi="Arial" w:cs="Arial"/>
                <w:lang w:val="es-ES"/>
              </w:rPr>
              <w:t xml:space="preserve">a unei secțiuni </w:t>
            </w:r>
            <w:r w:rsidRPr="00EC5FE2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dedicate domeniului integritate</w:t>
            </w:r>
            <w:r w:rsidRPr="00EC5FE2">
              <w:rPr>
                <w:rFonts w:ascii="Arial" w:hAnsi="Arial" w:cs="Arial"/>
                <w:lang w:val="es-ES"/>
              </w:rPr>
              <w:t xml:space="preserve"> în care vor fi publicate: declarația de aderare, planul de integritate, rapoartele de</w:t>
            </w:r>
            <w:r w:rsidR="00C77F1A">
              <w:rPr>
                <w:rFonts w:ascii="Arial" w:hAnsi="Arial" w:cs="Arial"/>
                <w:lang w:val="es-ES"/>
              </w:rPr>
              <w:t xml:space="preserve"> autoevaluare, informații </w:t>
            </w:r>
            <w:r w:rsidRPr="00EC5FE2">
              <w:rPr>
                <w:rFonts w:ascii="Arial" w:hAnsi="Arial" w:cs="Arial"/>
                <w:lang w:val="es-ES"/>
              </w:rPr>
              <w:t>etc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Secțiune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distinctă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creată pe website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 xml:space="preserve">Număr de </w:t>
            </w:r>
            <w:r w:rsidR="00DC7028">
              <w:rPr>
                <w:rFonts w:ascii="Arial" w:hAnsi="Arial" w:cs="Arial"/>
              </w:rPr>
              <w:t>material</w:t>
            </w:r>
            <w:r w:rsidR="005835F2">
              <w:rPr>
                <w:rFonts w:ascii="Arial" w:hAnsi="Arial" w:cs="Arial"/>
              </w:rPr>
              <w:t>e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publicate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Întârzieri în actualizarea informațiilor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Întârzieri în realizarea secțiunii/ încărcarea cu date a secțiunii cauzate de supraîncărcarea cu alte sarcini a personalului implicat 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Lipsa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personalului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specializat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C1547F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Pagina web a C.C.P.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  <w:lang w:val="ro-RO"/>
              </w:rPr>
              <w:t>Anual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Coordonatorul Planului de Integritate/ persoanele desemnate pentru implementarea SNA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1.1</w:t>
            </w:r>
            <w:r w:rsidR="00C77F1A">
              <w:rPr>
                <w:rFonts w:ascii="Arial" w:hAnsi="Arial" w:cs="Arial"/>
                <w:lang w:val="ro-RO"/>
              </w:rPr>
              <w:t>0</w:t>
            </w:r>
            <w:r w:rsidRPr="00EC5FE2">
              <w:rPr>
                <w:rFonts w:ascii="Arial" w:hAnsi="Arial" w:cs="Arial"/>
                <w:lang w:val="ro-RO"/>
              </w:rPr>
              <w:t xml:space="preserve"> Intensificarea activităților de implementare a sistemului de control intern/managerial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proceduri elaborate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funcții sensibile inventariate (din care funcții sensibile la corupție)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Gradul de conformitate a sistemului de control intern/managerial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Caracterul formal al demersului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Personal insuficient instruit în acest domeniu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Programul de dezvoltare a sistemului de control intern/managerial 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Proceduri de lucru aprobate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Funcții sensibile inventariate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Registrul riscurilor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Raport asupra sistemului de control intern/managerial la data de 31.12.2018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Permanent 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 Conducerea </w:t>
            </w:r>
            <w:r w:rsidR="0013287B">
              <w:rPr>
                <w:rFonts w:ascii="Arial" w:hAnsi="Arial" w:cs="Arial"/>
                <w:lang w:val="ro-RO"/>
              </w:rPr>
              <w:t xml:space="preserve">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C1547F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1.1</w:t>
            </w:r>
            <w:r w:rsidR="00C77F1A">
              <w:rPr>
                <w:rFonts w:ascii="Arial" w:hAnsi="Arial" w:cs="Arial"/>
                <w:lang w:val="ro-RO"/>
              </w:rPr>
              <w:t>1</w:t>
            </w:r>
            <w:r w:rsidRPr="00EC5FE2">
              <w:rPr>
                <w:rFonts w:ascii="Arial" w:hAnsi="Arial" w:cs="Arial"/>
                <w:lang w:val="ro-RO"/>
              </w:rPr>
              <w:t xml:space="preserve"> Elaborarea și implementarea la nivelul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tabs>
                <w:tab w:val="left" w:pos="1071"/>
              </w:tabs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de proceduri privind indicatorii anticorupție (procedură privind </w:t>
            </w:r>
            <w:r w:rsidR="00C77F1A">
              <w:rPr>
                <w:rFonts w:ascii="Arial" w:hAnsi="Arial" w:cs="Arial"/>
                <w:lang w:val="ro-RO"/>
              </w:rPr>
              <w:t>prevenirea conflictelor</w:t>
            </w:r>
            <w:r w:rsidRPr="00EC5FE2">
              <w:rPr>
                <w:rFonts w:ascii="Arial" w:hAnsi="Arial" w:cs="Arial"/>
                <w:lang w:val="ro-RO"/>
              </w:rPr>
              <w:t xml:space="preserve"> de interese și a cazurilor de incompatibilități, avertizarea în interes public etc)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Nr. proceduri elaborate 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proceduri implementate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Nr. proceduri revizuite/ armonizate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Caracterul formal al demersului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Întârzieri în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 xml:space="preserve">realizarea procedurilor cauzate de supraîncărcarea cu alte sarcini a personalului implicat 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Proceduri elaborate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Procese verbale întâlniri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Lista difuzare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Rapoarte 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Permanent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13287B">
              <w:rPr>
                <w:rFonts w:ascii="Arial" w:hAnsi="Arial" w:cs="Arial"/>
                <w:lang w:val="ro-RO"/>
              </w:rPr>
              <w:t xml:space="preserve">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Coordonatorul Planului de Integritate/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persoanele desemnate pentru implementarea SNA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C1547F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1.1</w:t>
            </w:r>
            <w:r w:rsidR="00C77F1A">
              <w:rPr>
                <w:rFonts w:ascii="Arial" w:hAnsi="Arial" w:cs="Arial"/>
                <w:lang w:val="ro-RO"/>
              </w:rPr>
              <w:t>2</w:t>
            </w:r>
            <w:r w:rsidRPr="00EC5FE2">
              <w:rPr>
                <w:rFonts w:ascii="Arial" w:hAnsi="Arial" w:cs="Arial"/>
                <w:lang w:val="ro-RO"/>
              </w:rPr>
              <w:t xml:space="preserve"> Actualizarea si implementarea codului de conduită la nivelul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tabs>
                <w:tab w:val="left" w:pos="384"/>
              </w:tabs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Cod de conduită elaborat, diseminat și implementat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Caracterul formal al demersului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Grad scăzut de participare/ implicare a angajaților în procesul de elaborare/ actualizare a documentului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Rapoarte elaborate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Lista de luare la cunoștință a prevederilor codului de conduită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Avizier instituție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Pagina de internet a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C1547F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Chestionare de evaluare a gradului de cunoaștere a prevederilor codului aplicate personalului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Permanent 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Coordonatorul Planului de Integritate/ persoanele desemnate pentru implementarea SNA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C1547F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>1.1</w:t>
            </w:r>
            <w:r w:rsidR="00BB39A6">
              <w:rPr>
                <w:rFonts w:ascii="Arial" w:hAnsi="Arial" w:cs="Arial"/>
                <w:lang w:val="es-ES"/>
              </w:rPr>
              <w:t>3</w:t>
            </w:r>
            <w:r w:rsidRPr="00EC5FE2">
              <w:rPr>
                <w:rFonts w:ascii="Arial" w:hAnsi="Arial" w:cs="Arial"/>
                <w:lang w:val="es-ES"/>
              </w:rPr>
              <w:t xml:space="preserve"> Implicarea activă a consilierului de etică în activități de consiliere a personalului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Nr. şedinţe de consiliere</w:t>
            </w:r>
          </w:p>
          <w:p w:rsidR="00C1547F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Nr. activităţi de informare a personalului din cadrul </w:t>
            </w:r>
            <w:r w:rsidR="00C1547F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cu privire la normele de etică </w:t>
            </w:r>
          </w:p>
          <w:p w:rsidR="00142949" w:rsidRPr="00EC5FE2" w:rsidRDefault="00C1547F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Nr.personal contractual</w:t>
            </w:r>
            <w:r w:rsidR="00142949" w:rsidRPr="00EC5FE2">
              <w:rPr>
                <w:rFonts w:ascii="Arial" w:hAnsi="Arial" w:cs="Arial"/>
                <w:lang w:val="es-ES"/>
              </w:rPr>
              <w:t xml:space="preserve"> care au fost informați prin intermediul acţiunilor de informare în domeniul normelor de conduită</w:t>
            </w:r>
          </w:p>
          <w:p w:rsidR="00142949" w:rsidRPr="00EC5FE2" w:rsidRDefault="00CE491C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Nr. personal contractual </w:t>
            </w:r>
            <w:r w:rsidR="00142949" w:rsidRPr="00EC5FE2">
              <w:rPr>
                <w:rFonts w:ascii="Arial" w:hAnsi="Arial" w:cs="Arial"/>
                <w:lang w:val="es-ES"/>
              </w:rPr>
              <w:lastRenderedPageBreak/>
              <w:t>care au solicitat consiliere etică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Nr. speţe care au constituit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obiectul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consilierii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etice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Nr. raportări cu privire la respectarea normelor de conduită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Număr de instruire la care a participat consilierul de etică în vederea îmbunătățirii activității în domeniu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lastRenderedPageBreak/>
              <w:t>Reticența/ lipsa de informare a personalului de a se adresa consilierului de etică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Resurse financiare insuficiente pentru îndeplinirea activităţii şi asigurarea accesului la pregătire profesională</w:t>
            </w: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Procedură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privind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consilierea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 xml:space="preserve">etică a </w:t>
            </w:r>
            <w:r w:rsidR="00CE491C">
              <w:rPr>
                <w:rFonts w:ascii="Arial" w:hAnsi="Arial" w:cs="Arial"/>
              </w:rPr>
              <w:t>personalului contractual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Raport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privind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respectarea</w:t>
            </w:r>
            <w:r w:rsidR="00DC7028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normelor de conduită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Permanent</w:t>
            </w:r>
          </w:p>
        </w:tc>
        <w:tc>
          <w:tcPr>
            <w:tcW w:w="2551" w:type="dxa"/>
            <w:vAlign w:val="center"/>
          </w:tcPr>
          <w:p w:rsidR="00CE491C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CE491C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Consilierul de etică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1.1</w:t>
            </w:r>
            <w:r w:rsidR="00BB39A6">
              <w:rPr>
                <w:rFonts w:ascii="Arial" w:hAnsi="Arial" w:cs="Arial"/>
                <w:lang w:val="es-ES"/>
              </w:rPr>
              <w:t>4</w:t>
            </w:r>
            <w:r w:rsidRPr="00EC5FE2">
              <w:rPr>
                <w:rFonts w:ascii="Arial" w:hAnsi="Arial" w:cs="Arial"/>
                <w:lang w:val="es-ES"/>
              </w:rPr>
              <w:t xml:space="preserve"> Implementarea, la nivelul</w:t>
            </w:r>
            <w:r w:rsidR="00DC7028">
              <w:rPr>
                <w:rFonts w:ascii="Arial" w:hAnsi="Arial" w:cs="Arial"/>
                <w:lang w:val="es-ES"/>
              </w:rPr>
              <w:t xml:space="preserve"> </w:t>
            </w:r>
            <w:r w:rsidR="00CE491C">
              <w:rPr>
                <w:rFonts w:ascii="Arial" w:hAnsi="Arial" w:cs="Arial"/>
                <w:lang w:val="ro-RO"/>
              </w:rPr>
              <w:t>C.C.P.</w:t>
            </w:r>
            <w:r w:rsidRPr="00EC5FE2">
              <w:rPr>
                <w:rFonts w:ascii="Arial" w:hAnsi="Arial" w:cs="Arial"/>
                <w:lang w:val="es-ES"/>
              </w:rPr>
              <w:t xml:space="preserve">a unui sistem de avertizare </w:t>
            </w:r>
            <w:r w:rsidRPr="00EC5FE2">
              <w:rPr>
                <w:rFonts w:ascii="Arial" w:hAnsi="Arial" w:cs="Arial"/>
                <w:lang w:val="ro-RO"/>
              </w:rPr>
              <w:t>a iregularităţilor</w:t>
            </w:r>
            <w:r w:rsidRPr="00EC5FE2">
              <w:rPr>
                <w:rFonts w:ascii="Arial" w:hAnsi="Arial" w:cs="Arial"/>
                <w:lang w:val="es-ES"/>
              </w:rPr>
              <w:t xml:space="preserve"> şi a posibilelor fapte de corupţie (Ex: cutie poștală, </w:t>
            </w:r>
            <w:r w:rsidR="005835F2">
              <w:rPr>
                <w:rFonts w:ascii="Arial" w:hAnsi="Arial" w:cs="Arial"/>
                <w:lang w:val="es-ES"/>
              </w:rPr>
              <w:t>a</w:t>
            </w:r>
            <w:r w:rsidR="00BB39A6">
              <w:rPr>
                <w:rFonts w:ascii="Arial" w:hAnsi="Arial" w:cs="Arial"/>
                <w:lang w:val="es-ES"/>
              </w:rPr>
              <w:t>dresa e-mail, condică de sugestii și reclamații</w:t>
            </w:r>
            <w:r w:rsidRPr="00EC5FE2">
              <w:rPr>
                <w:rFonts w:ascii="Arial" w:hAnsi="Arial" w:cs="Arial"/>
                <w:lang w:val="es-ES"/>
              </w:rPr>
              <w:t>).</w:t>
            </w:r>
          </w:p>
        </w:tc>
        <w:tc>
          <w:tcPr>
            <w:tcW w:w="2835" w:type="dxa"/>
            <w:gridSpan w:val="5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Nr. regulamente interne armonizate cu prevederile legii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Nr. de proceduri elaborate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Nr. avertizări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în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interes public depuse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Tipuri de fapte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asupra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cărora    s-au făcut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avertizări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în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interes public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Neînțelegerea conceptului de „avertizare în interes public”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Nedesemnarea persoanei/ structurii care să primească avertizările în interes public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Neimplementarea mecanismului cu privire la protecția avertizorilor de integritate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Lipsa de încredere a personalului/ cetățenilor cu privire la protejarea identității celui care semnalează nereguli</w:t>
            </w:r>
          </w:p>
        </w:tc>
        <w:tc>
          <w:tcPr>
            <w:tcW w:w="2268" w:type="dxa"/>
            <w:gridSpan w:val="2"/>
            <w:vAlign w:val="center"/>
          </w:tcPr>
          <w:p w:rsidR="00CE491C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Site-ul </w:t>
            </w:r>
            <w:r w:rsidR="00CE491C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Cutie poștală</w:t>
            </w:r>
          </w:p>
          <w:p w:rsidR="00142949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Adresa e-mail </w:t>
            </w:r>
          </w:p>
          <w:p w:rsidR="00BB39A6" w:rsidRPr="00EC5FE2" w:rsidRDefault="00BB39A6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Condică de sugestii și reclamații</w:t>
            </w:r>
          </w:p>
        </w:tc>
        <w:tc>
          <w:tcPr>
            <w:tcW w:w="1843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Permanent</w:t>
            </w:r>
          </w:p>
        </w:tc>
        <w:tc>
          <w:tcPr>
            <w:tcW w:w="2551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13287B">
              <w:rPr>
                <w:rFonts w:ascii="Arial" w:hAnsi="Arial" w:cs="Arial"/>
                <w:lang w:val="ro-RO"/>
              </w:rPr>
              <w:t xml:space="preserve"> </w:t>
            </w:r>
            <w:r w:rsidR="00CE491C">
              <w:rPr>
                <w:rFonts w:ascii="Arial" w:hAnsi="Arial" w:cs="Arial"/>
                <w:lang w:val="ro-RO"/>
              </w:rPr>
              <w:t>C.C.P.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16018" w:type="dxa"/>
            <w:gridSpan w:val="14"/>
            <w:vAlign w:val="center"/>
          </w:tcPr>
          <w:p w:rsidR="00416F1B" w:rsidRDefault="00416F1B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:rsidR="00416F1B" w:rsidRPr="00EC5FE2" w:rsidRDefault="00416F1B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>Obiectiv 2: Creșterea gradului de educație anticorupție a angajaților și a beneficiarilor serviciilor publice</w:t>
            </w:r>
          </w:p>
          <w:p w:rsidR="00416F1B" w:rsidRPr="00EC5FE2" w:rsidRDefault="00416F1B" w:rsidP="00EC5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2525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445" w:type="dxa"/>
            <w:gridSpan w:val="4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312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74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Buget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2.1 Organizarea/ derularea/ asigurarea participării la programe de creștere a gradului de conștientizare și a nivelului de educație anticorupție a personalului propriu  (ex: sesiuni de instruire/ întâlniri/ grupuri de lucru în domenii ca: achiziții publice, etică, consiliere etică, management financiar, resurse umane, transparență, acces la informații de interes public, declararea averilor, conflicte de interese, incompatibilități, sistem de control intern-managerial, declararea cadourilor, pantouflage, avertizarea în interes public, IT etc)</w:t>
            </w:r>
          </w:p>
        </w:tc>
        <w:tc>
          <w:tcPr>
            <w:tcW w:w="2525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programe derulate/ activități de formare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participanți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module de curs derulate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certificate de participare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445" w:type="dxa"/>
            <w:gridSpan w:val="4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Resurse financiare insuficiente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Grad scăzut de participare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Rapoarte de activitate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Liste de prezență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Certificate de participare/ absolvire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Permanent</w:t>
            </w:r>
          </w:p>
        </w:tc>
        <w:tc>
          <w:tcPr>
            <w:tcW w:w="2748" w:type="dxa"/>
            <w:gridSpan w:val="2"/>
            <w:vAlign w:val="center"/>
          </w:tcPr>
          <w:p w:rsidR="008407AD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Conducerea</w:t>
            </w:r>
            <w:r w:rsidR="0013287B">
              <w:rPr>
                <w:rFonts w:ascii="Arial" w:hAnsi="Arial" w:cs="Arial"/>
                <w:lang w:val="ro-RO"/>
              </w:rPr>
              <w:t xml:space="preserve"> </w:t>
            </w:r>
            <w:r w:rsidR="008407A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coordonatorul planului de integritate</w:t>
            </w:r>
          </w:p>
        </w:tc>
        <w:tc>
          <w:tcPr>
            <w:tcW w:w="1134" w:type="dxa"/>
            <w:vAlign w:val="center"/>
          </w:tcPr>
          <w:p w:rsidR="00142949" w:rsidRPr="00EC5FE2" w:rsidRDefault="005E223C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În funcție de numărul participanților.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2.2 Asigurarea diseminării de informaţii privind riscurile şi consecinţele faptelor de corupţie sau a incidentelor de integritate. Punerea la dispoziția angajațilo</w:t>
            </w:r>
            <w:r w:rsidR="00BB39A6">
              <w:rPr>
                <w:rFonts w:ascii="Arial" w:hAnsi="Arial" w:cs="Arial"/>
                <w:lang w:val="es-ES"/>
              </w:rPr>
              <w:t xml:space="preserve">r a unor </w:t>
            </w:r>
            <w:r w:rsidR="00BB39A6">
              <w:rPr>
                <w:rFonts w:ascii="Arial" w:hAnsi="Arial" w:cs="Arial"/>
                <w:lang w:val="es-ES"/>
              </w:rPr>
              <w:lastRenderedPageBreak/>
              <w:t>îndrumare legislative</w:t>
            </w:r>
            <w:r w:rsidRPr="00EC5FE2">
              <w:rPr>
                <w:rFonts w:ascii="Arial" w:hAnsi="Arial" w:cs="Arial"/>
                <w:lang w:val="es-ES"/>
              </w:rPr>
              <w:t xml:space="preserve"> în domeniul conflictelor de interese/ incompatibilităţilor și faptelor de corupție săvârșite de persoane din administrația publică</w:t>
            </w:r>
          </w:p>
        </w:tc>
        <w:tc>
          <w:tcPr>
            <w:tcW w:w="2525" w:type="dxa"/>
            <w:gridSpan w:val="2"/>
            <w:vAlign w:val="center"/>
          </w:tcPr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lastRenderedPageBreak/>
              <w:t>Nr. de angajaţi care au fost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informaţi</w:t>
            </w: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Nr. informări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transmise</w:t>
            </w: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Tratarea cu superficialitate a activităţii de diseminare a informaţiilor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Întârzieri cauzate de </w:t>
            </w:r>
            <w:r w:rsidRPr="00EC5FE2">
              <w:rPr>
                <w:rFonts w:ascii="Arial" w:hAnsi="Arial" w:cs="Arial"/>
                <w:lang w:val="es-ES"/>
              </w:rPr>
              <w:lastRenderedPageBreak/>
              <w:t>supraîncărcarea cu alte sarcini a structurilor responsabile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lastRenderedPageBreak/>
              <w:t>Note de informare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E-mailuri transmise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before="3" w:after="0" w:line="242" w:lineRule="auto"/>
              <w:ind w:right="64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Liste de difuzare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Fișiere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publicate pe Intranet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Permanent</w:t>
            </w:r>
          </w:p>
        </w:tc>
        <w:tc>
          <w:tcPr>
            <w:tcW w:w="274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Conducerea</w:t>
            </w:r>
            <w:r w:rsidR="00EE6AFC">
              <w:rPr>
                <w:rFonts w:ascii="Arial" w:hAnsi="Arial" w:cs="Arial"/>
              </w:rPr>
              <w:t xml:space="preserve"> C</w:t>
            </w:r>
            <w:r w:rsidR="00322524">
              <w:rPr>
                <w:rFonts w:ascii="Arial" w:hAnsi="Arial" w:cs="Arial"/>
              </w:rPr>
              <w:t>.</w:t>
            </w:r>
            <w:r w:rsidR="00EE6AFC">
              <w:rPr>
                <w:rFonts w:ascii="Arial" w:hAnsi="Arial" w:cs="Arial"/>
              </w:rPr>
              <w:t>C</w:t>
            </w:r>
            <w:r w:rsidR="00322524">
              <w:rPr>
                <w:rFonts w:ascii="Arial" w:hAnsi="Arial" w:cs="Arial"/>
              </w:rPr>
              <w:t>.</w:t>
            </w:r>
            <w:r w:rsidR="0013287B">
              <w:rPr>
                <w:rFonts w:ascii="Arial" w:hAnsi="Arial" w:cs="Arial"/>
              </w:rPr>
              <w:t>P</w:t>
            </w:r>
            <w:r w:rsidR="00322524">
              <w:rPr>
                <w:rFonts w:ascii="Arial" w:hAnsi="Arial" w:cs="Arial"/>
              </w:rPr>
              <w:t>.</w:t>
            </w:r>
            <w:r w:rsidR="0013287B">
              <w:rPr>
                <w:rFonts w:ascii="Arial" w:hAnsi="Arial" w:cs="Arial"/>
              </w:rPr>
              <w:t xml:space="preserve"> Pitesti</w:t>
            </w:r>
            <w:r>
              <w:rPr>
                <w:rFonts w:ascii="Arial" w:hAnsi="Arial" w:cs="Arial"/>
              </w:rPr>
              <w:t>.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Personalul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desemnat</w:t>
            </w:r>
          </w:p>
        </w:tc>
        <w:tc>
          <w:tcPr>
            <w:tcW w:w="1134" w:type="dxa"/>
            <w:vAlign w:val="center"/>
          </w:tcPr>
          <w:p w:rsidR="00142949" w:rsidRPr="00EC5FE2" w:rsidRDefault="005E223C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Nu este cazul.</w:t>
            </w:r>
          </w:p>
        </w:tc>
      </w:tr>
      <w:tr w:rsidR="00416F1B" w:rsidRPr="00EC5FE2" w:rsidTr="00E30829">
        <w:tc>
          <w:tcPr>
            <w:tcW w:w="3119" w:type="dxa"/>
            <w:vAlign w:val="center"/>
          </w:tcPr>
          <w:p w:rsidR="00142949" w:rsidRPr="00EC5FE2" w:rsidRDefault="00142949" w:rsidP="00416F1B">
            <w:pPr>
              <w:tabs>
                <w:tab w:val="left" w:pos="90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2.</w:t>
            </w:r>
            <w:r w:rsidR="008C79BF">
              <w:rPr>
                <w:rFonts w:ascii="Arial" w:hAnsi="Arial" w:cs="Arial"/>
                <w:lang w:val="es-ES"/>
              </w:rPr>
              <w:t>3</w:t>
            </w:r>
            <w:r w:rsidRPr="00EC5FE2">
              <w:rPr>
                <w:rFonts w:ascii="Arial" w:hAnsi="Arial" w:cs="Arial"/>
                <w:lang w:val="es-ES"/>
              </w:rPr>
              <w:t xml:space="preserve"> Punerea la dispoziţia publicului a unor modalităţi de evaluare a gradului de satisfacție a cetățenilor cu pri</w:t>
            </w:r>
            <w:r w:rsidR="008407AD">
              <w:rPr>
                <w:rFonts w:ascii="Arial" w:hAnsi="Arial" w:cs="Arial"/>
                <w:lang w:val="es-ES"/>
              </w:rPr>
              <w:t xml:space="preserve">vire la conduita </w:t>
            </w:r>
            <w:r w:rsidRPr="00EC5FE2">
              <w:rPr>
                <w:rFonts w:ascii="Arial" w:hAnsi="Arial" w:cs="Arial"/>
                <w:lang w:val="es-ES"/>
              </w:rPr>
              <w:t xml:space="preserve"> personalului și calitatea serviciilor oferite (formulare, registru de sesizări, sesizări on-line</w:t>
            </w:r>
            <w:r w:rsidR="008C79BF">
              <w:rPr>
                <w:rFonts w:ascii="Arial" w:hAnsi="Arial" w:cs="Arial"/>
                <w:lang w:val="es-ES"/>
              </w:rPr>
              <w:t>, chestionare de evaluare</w:t>
            </w:r>
            <w:r w:rsidRPr="00EC5FE2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525" w:type="dxa"/>
            <w:gridSpan w:val="2"/>
            <w:vAlign w:val="center"/>
          </w:tcPr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Nr. sesizări primite</w:t>
            </w: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Tipul faptelor asupra cărora se fac sesizări</w:t>
            </w: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Tipul măsurilor administrative dispuse</w:t>
            </w: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Nr. sesizări la comisia de disciplină</w:t>
            </w: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Nr. chestionare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aplicate</w:t>
            </w: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Resurse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umane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ş</w:t>
            </w:r>
            <w:r w:rsidR="00322524">
              <w:rPr>
                <w:rFonts w:ascii="Arial" w:hAnsi="Arial" w:cs="Arial"/>
              </w:rPr>
              <w:t xml:space="preserve">i </w:t>
            </w:r>
            <w:r w:rsidRPr="00EC5FE2">
              <w:rPr>
                <w:rFonts w:ascii="Arial" w:hAnsi="Arial" w:cs="Arial"/>
              </w:rPr>
              <w:t>financiare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insuficiente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8407AD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Site-ul </w:t>
            </w:r>
            <w:r w:rsidR="008407A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Registrul de sesizări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Formulare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Raport de activitate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Permanent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8407AD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>Conducerea</w:t>
            </w:r>
            <w:r w:rsidR="0013287B">
              <w:rPr>
                <w:rFonts w:ascii="Arial" w:hAnsi="Arial" w:cs="Arial"/>
                <w:lang w:val="es-ES"/>
              </w:rPr>
              <w:t xml:space="preserve"> </w:t>
            </w:r>
            <w:r w:rsidR="008407A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142949" w:rsidRPr="00EC5FE2" w:rsidRDefault="005E223C" w:rsidP="00416F1B">
            <w:pPr>
              <w:tabs>
                <w:tab w:val="left" w:pos="12735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Nu este cazul</w:t>
            </w:r>
          </w:p>
        </w:tc>
      </w:tr>
      <w:tr w:rsidR="00416F1B" w:rsidRPr="00EC5FE2" w:rsidTr="00E30829">
        <w:tc>
          <w:tcPr>
            <w:tcW w:w="16018" w:type="dxa"/>
            <w:gridSpan w:val="14"/>
          </w:tcPr>
          <w:p w:rsidR="00416F1B" w:rsidRPr="00EC5FE2" w:rsidRDefault="00416F1B" w:rsidP="00EC5FE2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  <w:p w:rsidR="00416F1B" w:rsidRPr="00EC5FE2" w:rsidRDefault="00416F1B" w:rsidP="00EC5FE2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Obiectiv 3: Dezvoltarea unei culturi a transparenței pentru o guvernare deschisă la nivel local</w:t>
            </w:r>
          </w:p>
          <w:p w:rsidR="00416F1B" w:rsidRPr="00EC5FE2" w:rsidRDefault="00416F1B" w:rsidP="00EC5FE2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2614" w:type="dxa"/>
            <w:gridSpan w:val="3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15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312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74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Buget</w:t>
            </w: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3.1 Asigurarea funcționalității site-ului </w:t>
            </w:r>
            <w:r w:rsidR="008407AD">
              <w:rPr>
                <w:rFonts w:ascii="Arial" w:hAnsi="Arial" w:cs="Arial"/>
                <w:lang w:val="ro-RO"/>
              </w:rPr>
              <w:t>C.C.P.</w:t>
            </w:r>
            <w:r w:rsidRPr="00EC5FE2">
              <w:rPr>
                <w:rFonts w:ascii="Arial" w:hAnsi="Arial" w:cs="Arial"/>
                <w:lang w:val="es-ES"/>
              </w:rPr>
              <w:t>, publicarea și actualizarea periodică a informațiilor publice destinate cetățenilor</w:t>
            </w:r>
          </w:p>
        </w:tc>
        <w:tc>
          <w:tcPr>
            <w:tcW w:w="2614" w:type="dxa"/>
            <w:gridSpan w:val="3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Număr de informații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publicate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42949" w:rsidRPr="00EC5FE2" w:rsidRDefault="00142949" w:rsidP="00E3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Număr de structuri care încarcă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informații</w:t>
            </w:r>
            <w:r w:rsidR="00322524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în website</w:t>
            </w:r>
          </w:p>
        </w:tc>
        <w:tc>
          <w:tcPr>
            <w:tcW w:w="2158" w:type="dxa"/>
            <w:gridSpan w:val="2"/>
            <w:vAlign w:val="center"/>
          </w:tcPr>
          <w:p w:rsidR="00F76BED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Resursă financiară insuficientă 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Personal neinstruit                                 Cetățeni neinteresați </w:t>
            </w:r>
          </w:p>
        </w:tc>
        <w:tc>
          <w:tcPr>
            <w:tcW w:w="2312" w:type="dxa"/>
            <w:gridSpan w:val="2"/>
            <w:vAlign w:val="center"/>
          </w:tcPr>
          <w:p w:rsidR="00142949" w:rsidRPr="008407AD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Pagina de internet a </w:t>
            </w:r>
            <w:r w:rsidR="008407AD">
              <w:rPr>
                <w:rFonts w:ascii="Arial" w:hAnsi="Arial" w:cs="Arial"/>
                <w:lang w:val="ro-RO"/>
              </w:rPr>
              <w:t>C.C.P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Adrese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E-mail-uri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Permanent</w:t>
            </w:r>
          </w:p>
        </w:tc>
        <w:tc>
          <w:tcPr>
            <w:tcW w:w="2748" w:type="dxa"/>
            <w:gridSpan w:val="2"/>
            <w:vAlign w:val="center"/>
          </w:tcPr>
          <w:p w:rsidR="008407AD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</w:rPr>
              <w:t>Conducerea</w:t>
            </w:r>
            <w:r w:rsidR="0013287B">
              <w:rPr>
                <w:rFonts w:ascii="Arial" w:hAnsi="Arial" w:cs="Arial"/>
              </w:rPr>
              <w:t xml:space="preserve"> </w:t>
            </w:r>
            <w:r w:rsidR="008407A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 xml:space="preserve">Compartimentul </w:t>
            </w:r>
            <w:r w:rsidR="008407AD">
              <w:rPr>
                <w:rFonts w:ascii="Arial" w:hAnsi="Arial" w:cs="Arial"/>
              </w:rPr>
              <w:t>cultural artistic și media</w:t>
            </w:r>
          </w:p>
        </w:tc>
        <w:tc>
          <w:tcPr>
            <w:tcW w:w="1134" w:type="dxa"/>
            <w:vAlign w:val="center"/>
          </w:tcPr>
          <w:p w:rsidR="00142949" w:rsidRPr="00EC5FE2" w:rsidRDefault="005E223C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Nu este cazul</w:t>
            </w: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3.</w:t>
            </w:r>
            <w:r w:rsidR="008C79BF">
              <w:rPr>
                <w:rFonts w:ascii="Arial" w:hAnsi="Arial" w:cs="Arial"/>
                <w:lang w:val="es-ES"/>
              </w:rPr>
              <w:t>2</w:t>
            </w:r>
            <w:r w:rsidRPr="00EC5FE2">
              <w:rPr>
                <w:rFonts w:ascii="Arial" w:hAnsi="Arial" w:cs="Arial"/>
                <w:lang w:val="es-ES"/>
              </w:rPr>
              <w:t xml:space="preserve"> Asigurarea și îmbunătățirea accesului la informații de interes public și eficientizarea activităților aferente</w:t>
            </w:r>
          </w:p>
        </w:tc>
        <w:tc>
          <w:tcPr>
            <w:tcW w:w="2614" w:type="dxa"/>
            <w:gridSpan w:val="3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Numărul şi tipul de informaţii de interes public publicate din proprie iniţiativă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lastRenderedPageBreak/>
              <w:t>Lista cu informaţiile publice din oficiu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1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Rata</w:t>
            </w:r>
            <w:r w:rsidR="00F76BED">
              <w:rPr>
                <w:rFonts w:ascii="Arial" w:hAnsi="Arial" w:cs="Arial"/>
                <w:lang w:val="es-ES"/>
              </w:rPr>
              <w:t xml:space="preserve"> </w:t>
            </w:r>
            <w:r w:rsidRPr="00EC5FE2">
              <w:rPr>
                <w:rFonts w:ascii="Arial" w:hAnsi="Arial" w:cs="Arial"/>
                <w:lang w:val="es-ES"/>
              </w:rPr>
              <w:t>de</w:t>
            </w:r>
            <w:r w:rsidR="00F76BED">
              <w:rPr>
                <w:rFonts w:ascii="Arial" w:hAnsi="Arial" w:cs="Arial"/>
                <w:lang w:val="es-ES"/>
              </w:rPr>
              <w:t xml:space="preserve"> </w:t>
            </w:r>
            <w:r w:rsidRPr="00EC5FE2">
              <w:rPr>
                <w:rFonts w:ascii="Arial" w:hAnsi="Arial" w:cs="Arial"/>
                <w:lang w:val="es-ES"/>
              </w:rPr>
              <w:t>răspuns la</w:t>
            </w:r>
            <w:r w:rsidR="00F76BED">
              <w:rPr>
                <w:rFonts w:ascii="Arial" w:hAnsi="Arial" w:cs="Arial"/>
                <w:lang w:val="es-ES"/>
              </w:rPr>
              <w:t xml:space="preserve"> </w:t>
            </w:r>
            <w:r w:rsidRPr="00EC5FE2">
              <w:rPr>
                <w:rFonts w:ascii="Arial" w:hAnsi="Arial" w:cs="Arial"/>
                <w:lang w:val="es-ES"/>
              </w:rPr>
              <w:t>solicitări</w:t>
            </w:r>
            <w:r w:rsidR="00F76BED">
              <w:rPr>
                <w:rFonts w:ascii="Arial" w:hAnsi="Arial" w:cs="Arial"/>
                <w:lang w:val="es-ES"/>
              </w:rPr>
              <w:t xml:space="preserve"> </w:t>
            </w:r>
            <w:r w:rsidRPr="00EC5FE2">
              <w:rPr>
                <w:rFonts w:ascii="Arial" w:hAnsi="Arial" w:cs="Arial"/>
                <w:w w:val="102"/>
                <w:lang w:val="es-ES"/>
              </w:rPr>
              <w:t xml:space="preserve">de </w:t>
            </w:r>
            <w:r w:rsidRPr="00EC5FE2">
              <w:rPr>
                <w:rFonts w:ascii="Arial" w:hAnsi="Arial" w:cs="Arial"/>
                <w:lang w:val="es-ES"/>
              </w:rPr>
              <w:t xml:space="preserve">informaţii </w:t>
            </w:r>
            <w:r w:rsidRPr="00EC5FE2">
              <w:rPr>
                <w:rFonts w:ascii="Arial" w:hAnsi="Arial" w:cs="Arial"/>
                <w:spacing w:val="4"/>
                <w:lang w:val="es-ES"/>
              </w:rPr>
              <w:t>(</w:t>
            </w:r>
            <w:r w:rsidRPr="00EC5FE2">
              <w:rPr>
                <w:rFonts w:ascii="Arial" w:hAnsi="Arial" w:cs="Arial"/>
                <w:lang w:val="es-ES"/>
              </w:rPr>
              <w:t xml:space="preserve">număr </w:t>
            </w:r>
            <w:r w:rsidRPr="00EC5FE2">
              <w:rPr>
                <w:rFonts w:ascii="Arial" w:hAnsi="Arial" w:cs="Arial"/>
                <w:w w:val="102"/>
                <w:lang w:val="es-ES"/>
              </w:rPr>
              <w:t xml:space="preserve">de </w:t>
            </w:r>
            <w:r w:rsidRPr="00EC5FE2">
              <w:rPr>
                <w:rFonts w:ascii="Arial" w:hAnsi="Arial" w:cs="Arial"/>
                <w:lang w:val="es-ES"/>
              </w:rPr>
              <w:t>răspunsuri/ numă</w:t>
            </w:r>
            <w:r w:rsidR="00F76BED">
              <w:rPr>
                <w:rFonts w:ascii="Arial" w:hAnsi="Arial" w:cs="Arial"/>
                <w:lang w:val="es-ES"/>
              </w:rPr>
              <w:t xml:space="preserve">r </w:t>
            </w:r>
            <w:r w:rsidRPr="00EC5FE2">
              <w:rPr>
                <w:rFonts w:ascii="Arial" w:hAnsi="Arial" w:cs="Arial"/>
                <w:lang w:val="es-ES"/>
              </w:rPr>
              <w:t>de</w:t>
            </w:r>
            <w:r w:rsidR="00F76BED">
              <w:rPr>
                <w:rFonts w:ascii="Arial" w:hAnsi="Arial" w:cs="Arial"/>
                <w:lang w:val="es-ES"/>
              </w:rPr>
              <w:t xml:space="preserve"> </w:t>
            </w:r>
            <w:r w:rsidRPr="00EC5FE2">
              <w:rPr>
                <w:rFonts w:ascii="Arial" w:hAnsi="Arial" w:cs="Arial"/>
                <w:lang w:val="es-ES"/>
              </w:rPr>
              <w:t>solicitări</w:t>
            </w:r>
            <w:r w:rsidRPr="00EC5FE2">
              <w:rPr>
                <w:rFonts w:ascii="Arial" w:hAnsi="Arial" w:cs="Arial"/>
                <w:w w:val="101"/>
                <w:lang w:val="es-ES"/>
              </w:rPr>
              <w:t>)</w:t>
            </w:r>
          </w:p>
          <w:p w:rsidR="00142949" w:rsidRPr="00EC5FE2" w:rsidRDefault="00142949" w:rsidP="0041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Număr rapoarte de evaluare a implementării Legii nr. 544/2001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C7413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Număr rapoarte de activitate ale </w:t>
            </w:r>
            <w:r w:rsidR="001C7413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Număr de sancţiuni dispuse pentru încălcarea obligaţiilor de transparență  decizională  şi  de asigurare a accesului la informații de interes public prin publicarea acestora din oficiu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hAnsi="Arial" w:cs="Arial"/>
                <w:lang w:val="es-ES"/>
              </w:rPr>
            </w:pPr>
          </w:p>
          <w:p w:rsidR="00142949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Rata de contestare în instanță a deciziilor sau măsurilor adoptate</w:t>
            </w:r>
          </w:p>
          <w:p w:rsidR="00461AE9" w:rsidRPr="00EC5FE2" w:rsidRDefault="00461AE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Rata de implementare a recomandărilor cuprinse în rapoartele anuale</w:t>
            </w:r>
            <w:r w:rsidR="008607D9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lastRenderedPageBreak/>
              <w:t xml:space="preserve">Furnizarea </w:t>
            </w:r>
            <w:r w:rsidRPr="00EC5FE2">
              <w:rPr>
                <w:rFonts w:ascii="Arial" w:hAnsi="Arial" w:cs="Arial"/>
                <w:w w:val="102"/>
                <w:lang w:val="es-ES"/>
              </w:rPr>
              <w:t xml:space="preserve">cu </w:t>
            </w:r>
            <w:r w:rsidRPr="00EC5FE2">
              <w:rPr>
                <w:rFonts w:ascii="Arial" w:hAnsi="Arial" w:cs="Arial"/>
                <w:lang w:val="es-ES"/>
              </w:rPr>
              <w:t>întârziere</w:t>
            </w:r>
            <w:r w:rsidRPr="00EC5FE2">
              <w:rPr>
                <w:rFonts w:ascii="Arial" w:hAnsi="Arial" w:cs="Arial"/>
                <w:spacing w:val="6"/>
                <w:lang w:val="es-ES"/>
              </w:rPr>
              <w:t xml:space="preserve"> a informațiilor</w:t>
            </w:r>
            <w:r w:rsidRPr="00EC5FE2">
              <w:rPr>
                <w:rFonts w:ascii="Arial" w:hAnsi="Arial" w:cs="Arial"/>
                <w:lang w:val="es-ES"/>
              </w:rPr>
              <w:t xml:space="preserve"> solicitate</w:t>
            </w:r>
            <w:r w:rsidR="00F76BED">
              <w:rPr>
                <w:rFonts w:ascii="Arial" w:hAnsi="Arial" w:cs="Arial"/>
                <w:lang w:val="es-ES"/>
              </w:rPr>
              <w:t xml:space="preserve"> </w:t>
            </w:r>
            <w:r w:rsidRPr="00EC5FE2">
              <w:rPr>
                <w:rFonts w:ascii="Arial" w:hAnsi="Arial" w:cs="Arial"/>
                <w:lang w:val="es-ES"/>
              </w:rPr>
              <w:t>de</w:t>
            </w:r>
            <w:r w:rsidR="00F76BED">
              <w:rPr>
                <w:rFonts w:ascii="Arial" w:hAnsi="Arial" w:cs="Arial"/>
                <w:lang w:val="es-ES"/>
              </w:rPr>
              <w:t xml:space="preserve"> </w:t>
            </w:r>
            <w:r w:rsidRPr="00EC5FE2">
              <w:rPr>
                <w:rFonts w:ascii="Arial" w:hAnsi="Arial" w:cs="Arial"/>
                <w:lang w:val="es-ES"/>
              </w:rPr>
              <w:t xml:space="preserve">către </w:t>
            </w:r>
            <w:r w:rsidRPr="00EC5FE2">
              <w:rPr>
                <w:rFonts w:ascii="Arial" w:hAnsi="Arial" w:cs="Arial"/>
                <w:lang w:val="es-ES"/>
              </w:rPr>
              <w:lastRenderedPageBreak/>
              <w:t>cetăţeni</w:t>
            </w:r>
          </w:p>
          <w:p w:rsidR="00142949" w:rsidRPr="00EC5FE2" w:rsidRDefault="00142949" w:rsidP="00416F1B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Neaplicarea sancțiunilor disciplinare pentru nerespectarea obligațiilor legale privind accesul la informații de interes public și a celor privind transparența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8407AD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lastRenderedPageBreak/>
              <w:t xml:space="preserve">Pagina de internet a </w:t>
            </w:r>
            <w:r w:rsidR="008407A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Statistica furnizată în </w:t>
            </w:r>
            <w:r w:rsidRPr="00EC5FE2">
              <w:rPr>
                <w:rFonts w:ascii="Arial" w:hAnsi="Arial" w:cs="Arial"/>
                <w:lang w:val="es-ES"/>
              </w:rPr>
              <w:lastRenderedPageBreak/>
              <w:t>procesul de autoevaluare a măsurilor preventive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Rapoarte de evaluare</w:t>
            </w:r>
            <w:r w:rsidR="00F76BED">
              <w:rPr>
                <w:rFonts w:ascii="Arial" w:hAnsi="Arial" w:cs="Arial"/>
                <w:lang w:val="es-ES"/>
              </w:rPr>
              <w:t xml:space="preserve"> </w:t>
            </w:r>
            <w:r w:rsidRPr="00EC5FE2">
              <w:rPr>
                <w:rFonts w:ascii="Arial" w:hAnsi="Arial" w:cs="Arial"/>
                <w:lang w:val="es-ES"/>
              </w:rPr>
              <w:t>a implementării Legii                            nr. 544/2001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8407AD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Rapoarte de activitate ale </w:t>
            </w:r>
            <w:r w:rsidR="008407A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publicate anual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Raport evaluare a cadrului legislativ și instituțional privind transparența (parte a sistemului misiuni tematice din cadrul sistemului de monitorizare SNA)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Rapoarte de audit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42949" w:rsidRPr="00EC5FE2" w:rsidRDefault="00142949" w:rsidP="00416F1B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Hotărâri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judecătorești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lastRenderedPageBreak/>
              <w:t>Permanent</w:t>
            </w:r>
          </w:p>
        </w:tc>
        <w:tc>
          <w:tcPr>
            <w:tcW w:w="2748" w:type="dxa"/>
            <w:gridSpan w:val="2"/>
            <w:vAlign w:val="center"/>
          </w:tcPr>
          <w:p w:rsidR="008407AD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Conducerea </w:t>
            </w:r>
            <w:r w:rsidR="008407A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  <w:r w:rsidRPr="00EC5FE2">
              <w:rPr>
                <w:rFonts w:ascii="Arial" w:hAnsi="Arial" w:cs="Arial"/>
                <w:lang w:val="es-ES"/>
              </w:rPr>
              <w:t>Responsabil desemnat pentru aplicarea Legii nr.544/2001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lastRenderedPageBreak/>
              <w:t>Nu este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cazul.</w:t>
            </w: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3.</w:t>
            </w:r>
            <w:r w:rsidR="008C79BF">
              <w:rPr>
                <w:rFonts w:ascii="Arial" w:hAnsi="Arial" w:cs="Arial"/>
                <w:lang w:val="ro-RO"/>
              </w:rPr>
              <w:t>3</w:t>
            </w:r>
            <w:r w:rsidRPr="00EC5FE2">
              <w:rPr>
                <w:rFonts w:ascii="Arial" w:hAnsi="Arial" w:cs="Arial"/>
                <w:lang w:val="ro-RO"/>
              </w:rPr>
              <w:t xml:space="preserve"> Publicarea informațiilor de interes public conform standardului general din  Anexa 4 la SNA</w:t>
            </w:r>
          </w:p>
        </w:tc>
        <w:tc>
          <w:tcPr>
            <w:tcW w:w="2614" w:type="dxa"/>
            <w:gridSpan w:val="3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Nr. de informații publicate </w:t>
            </w:r>
          </w:p>
        </w:tc>
        <w:tc>
          <w:tcPr>
            <w:tcW w:w="2158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Lipsa resurselor financiare și umane</w:t>
            </w:r>
          </w:p>
        </w:tc>
        <w:tc>
          <w:tcPr>
            <w:tcW w:w="2312" w:type="dxa"/>
            <w:gridSpan w:val="2"/>
            <w:vAlign w:val="center"/>
          </w:tcPr>
          <w:p w:rsidR="001C7413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Pagina web a </w:t>
            </w:r>
            <w:r w:rsidR="001C7413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Permanent</w:t>
            </w:r>
          </w:p>
        </w:tc>
        <w:tc>
          <w:tcPr>
            <w:tcW w:w="2748" w:type="dxa"/>
            <w:gridSpan w:val="2"/>
            <w:vAlign w:val="center"/>
          </w:tcPr>
          <w:p w:rsidR="001C7413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1C7413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persoanele responsabile desemnate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8C79BF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3.4</w:t>
            </w:r>
            <w:r w:rsidR="00142949" w:rsidRPr="00EC5FE2">
              <w:rPr>
                <w:rFonts w:ascii="Arial" w:hAnsi="Arial" w:cs="Arial"/>
                <w:lang w:val="es-ES"/>
              </w:rPr>
              <w:t xml:space="preserve"> Realizarea pe pagina de internet a </w:t>
            </w:r>
            <w:r w:rsidR="001C7413">
              <w:rPr>
                <w:rFonts w:ascii="Arial" w:hAnsi="Arial" w:cs="Arial"/>
                <w:lang w:val="ro-RO"/>
              </w:rPr>
              <w:t>C.C.P.</w:t>
            </w:r>
            <w:r w:rsidR="00142949" w:rsidRPr="00EC5FE2">
              <w:rPr>
                <w:rFonts w:ascii="Arial" w:hAnsi="Arial" w:cs="Arial"/>
                <w:lang w:val="es-ES"/>
              </w:rPr>
              <w:t>a unei secțiuni cu tema achiziții publice unde vor fi publicate toate procedurile de achiziție publică și contractele încheiate</w:t>
            </w:r>
          </w:p>
        </w:tc>
        <w:tc>
          <w:tcPr>
            <w:tcW w:w="2614" w:type="dxa"/>
            <w:gridSpan w:val="3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Număr de documente în domeniu publicate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Pagina de internet actualizată periodic</w:t>
            </w:r>
          </w:p>
        </w:tc>
        <w:tc>
          <w:tcPr>
            <w:tcW w:w="2158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Întârzieri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în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publicarea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documentelor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1C7413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Secțiune realizată - Pagina de internet a </w:t>
            </w:r>
            <w:r w:rsidR="001C7413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Documente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în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domeniu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publicate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Permanent</w:t>
            </w:r>
          </w:p>
        </w:tc>
        <w:tc>
          <w:tcPr>
            <w:tcW w:w="2748" w:type="dxa"/>
            <w:gridSpan w:val="2"/>
            <w:vAlign w:val="center"/>
          </w:tcPr>
          <w:p w:rsidR="001C7413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1C7413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ro-RO"/>
              </w:rPr>
              <w:t>persoanele responsabile desemnate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3.5 Publicarea pe pagina web a </w:t>
            </w:r>
            <w:r w:rsidR="001C7413">
              <w:rPr>
                <w:rFonts w:ascii="Arial" w:hAnsi="Arial" w:cs="Arial"/>
                <w:lang w:val="ro-RO"/>
              </w:rPr>
              <w:t>C.C.P.</w:t>
            </w:r>
            <w:r w:rsidRPr="00EC5FE2">
              <w:rPr>
                <w:rFonts w:ascii="Arial" w:hAnsi="Arial" w:cs="Arial"/>
                <w:lang w:val="es-ES"/>
              </w:rPr>
              <w:t>/ presa locală a anunțurilor privind concursurile/ examenele de recrutare și de promovare</w:t>
            </w:r>
          </w:p>
        </w:tc>
        <w:tc>
          <w:tcPr>
            <w:tcW w:w="2614" w:type="dxa"/>
            <w:gridSpan w:val="3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Număr de anunțuri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publicate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Nr. publicații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în care apare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anunțul</w:t>
            </w:r>
          </w:p>
        </w:tc>
        <w:tc>
          <w:tcPr>
            <w:tcW w:w="2158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Întârzieri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în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publicarea</w:t>
            </w:r>
            <w:r w:rsidR="008607D9">
              <w:rPr>
                <w:rFonts w:ascii="Arial" w:hAnsi="Arial" w:cs="Arial"/>
              </w:rPr>
              <w:t xml:space="preserve"> </w:t>
            </w:r>
            <w:r w:rsidRPr="00EC5FE2">
              <w:rPr>
                <w:rFonts w:ascii="Arial" w:hAnsi="Arial" w:cs="Arial"/>
              </w:rPr>
              <w:t>documentelor</w:t>
            </w:r>
          </w:p>
        </w:tc>
        <w:tc>
          <w:tcPr>
            <w:tcW w:w="2312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Anunțuri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>Adrese</w:t>
            </w:r>
          </w:p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EC5FE2">
              <w:rPr>
                <w:rFonts w:ascii="Arial" w:hAnsi="Arial" w:cs="Arial"/>
                <w:lang w:val="es-ES"/>
              </w:rPr>
              <w:t xml:space="preserve">Pagina de internet a </w:t>
            </w:r>
            <w:r w:rsidR="00F50339">
              <w:rPr>
                <w:rFonts w:ascii="Arial" w:hAnsi="Arial" w:cs="Arial"/>
                <w:lang w:val="es-ES"/>
              </w:rPr>
              <w:t>C.C</w:t>
            </w:r>
            <w:r w:rsidR="00B866F1">
              <w:rPr>
                <w:rFonts w:ascii="Arial" w:hAnsi="Arial" w:cs="Arial"/>
                <w:lang w:val="es-ES"/>
              </w:rPr>
              <w:t>.P.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5FE2">
              <w:rPr>
                <w:rFonts w:ascii="Arial" w:hAnsi="Arial" w:cs="Arial"/>
              </w:rPr>
              <w:t>Permanent</w:t>
            </w:r>
          </w:p>
        </w:tc>
        <w:tc>
          <w:tcPr>
            <w:tcW w:w="2748" w:type="dxa"/>
            <w:gridSpan w:val="2"/>
            <w:vAlign w:val="center"/>
          </w:tcPr>
          <w:p w:rsidR="001C7413" w:rsidRPr="00EC5FE2" w:rsidRDefault="00142949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1C7413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C7413" w:rsidP="0041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4"/>
              </w:rPr>
            </w:pPr>
            <w:r>
              <w:rPr>
                <w:rFonts w:ascii="Arial" w:hAnsi="Arial" w:cs="Arial"/>
                <w:lang w:val="ro-RO"/>
              </w:rPr>
              <w:t>P</w:t>
            </w:r>
            <w:r w:rsidR="00142949" w:rsidRPr="00EC5FE2">
              <w:rPr>
                <w:rFonts w:ascii="Arial" w:hAnsi="Arial" w:cs="Arial"/>
                <w:lang w:val="ro-RO"/>
              </w:rPr>
              <w:t>ersoane desemnate</w:t>
            </w:r>
          </w:p>
        </w:tc>
        <w:tc>
          <w:tcPr>
            <w:tcW w:w="1134" w:type="dxa"/>
            <w:vAlign w:val="center"/>
          </w:tcPr>
          <w:p w:rsidR="00142949" w:rsidRPr="00EC5FE2" w:rsidRDefault="005E223C" w:rsidP="00416F1B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În funcție de numărul anunțurilor publicate.</w:t>
            </w:r>
          </w:p>
        </w:tc>
      </w:tr>
      <w:tr w:rsidR="00142949" w:rsidRPr="00EC5FE2" w:rsidTr="00E30829">
        <w:tc>
          <w:tcPr>
            <w:tcW w:w="16018" w:type="dxa"/>
            <w:gridSpan w:val="14"/>
          </w:tcPr>
          <w:p w:rsidR="001C7413" w:rsidRDefault="00142949" w:rsidP="00EC5FE2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              </w:t>
            </w:r>
          </w:p>
          <w:p w:rsidR="00142949" w:rsidRPr="00EC5FE2" w:rsidRDefault="00142949" w:rsidP="00EC5FE2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 Obiectiv 4: Consolidarea mecanismelor de control administrativ</w:t>
            </w:r>
          </w:p>
          <w:p w:rsidR="00142949" w:rsidRPr="00EC5FE2" w:rsidRDefault="00142949" w:rsidP="00EC5FE2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2560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212" w:type="dxa"/>
            <w:gridSpan w:val="3"/>
            <w:vAlign w:val="center"/>
          </w:tcPr>
          <w:p w:rsidR="00142949" w:rsidRPr="00EC5FE2" w:rsidRDefault="00142949" w:rsidP="00AE4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2312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748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AE4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C5FE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Buget</w:t>
            </w: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8C79BF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4.1</w:t>
            </w:r>
            <w:r w:rsidR="00142949" w:rsidRPr="00EC5FE2">
              <w:rPr>
                <w:rFonts w:ascii="Arial" w:hAnsi="Arial" w:cs="Arial"/>
                <w:lang w:val="ro-RO"/>
              </w:rPr>
              <w:t xml:space="preserve"> Aplicarea de sancțiuni disciplinare cu caracter disuasiv pentru încălcarea standardelor etice și de conduită anticorupție la nivelul tuturor angajaților </w:t>
            </w:r>
          </w:p>
        </w:tc>
        <w:tc>
          <w:tcPr>
            <w:tcW w:w="2560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de sesizări primite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sesizări soluționate/în curs de soluționare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și tipul de sancțiuni dispuse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Nr. de decizii ale comisiei de disciplină anulate sau modificate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în instanță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de persoane care au săvârșit în mod repetat abateri</w:t>
            </w:r>
          </w:p>
        </w:tc>
        <w:tc>
          <w:tcPr>
            <w:tcW w:w="2212" w:type="dxa"/>
            <w:gridSpan w:val="3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Caracter formal al activității comisiei de disciplină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Pregătire/ informare insuficientă a personalului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Practica adoptării celor mai ușoare sancțiuni/ </w:t>
            </w:r>
            <w:r w:rsidRPr="00EC5FE2">
              <w:rPr>
                <w:rFonts w:ascii="Arial" w:hAnsi="Arial" w:cs="Arial"/>
                <w:lang w:val="ro-RO"/>
              </w:rPr>
              <w:lastRenderedPageBreak/>
              <w:t>nesancționării</w:t>
            </w:r>
          </w:p>
        </w:tc>
        <w:tc>
          <w:tcPr>
            <w:tcW w:w="2312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lastRenderedPageBreak/>
              <w:t>Decizii ale comisiei de disciplină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Permanent </w:t>
            </w:r>
          </w:p>
        </w:tc>
        <w:tc>
          <w:tcPr>
            <w:tcW w:w="2748" w:type="dxa"/>
            <w:gridSpan w:val="2"/>
            <w:vAlign w:val="center"/>
          </w:tcPr>
          <w:p w:rsidR="00413F8D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413F8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comisia de disciplină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  <w:tr w:rsidR="00416F1B" w:rsidRPr="00EC5FE2" w:rsidTr="00E30829">
        <w:tc>
          <w:tcPr>
            <w:tcW w:w="3317" w:type="dxa"/>
            <w:gridSpan w:val="2"/>
            <w:vAlign w:val="center"/>
          </w:tcPr>
          <w:p w:rsidR="00142949" w:rsidRPr="00EC5FE2" w:rsidRDefault="008C79BF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4.2</w:t>
            </w:r>
            <w:r w:rsidR="00142949" w:rsidRPr="00EC5FE2">
              <w:rPr>
                <w:rFonts w:ascii="Arial" w:hAnsi="Arial" w:cs="Arial"/>
                <w:lang w:val="ro-RO"/>
              </w:rPr>
              <w:t>. Publicarea/ difuzarea periodică a unui raport privind sancțiunile disciplinare</w:t>
            </w:r>
          </w:p>
        </w:tc>
        <w:tc>
          <w:tcPr>
            <w:tcW w:w="2560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Nr. rapoarte publicate/ difuzate</w:t>
            </w:r>
          </w:p>
        </w:tc>
        <w:tc>
          <w:tcPr>
            <w:tcW w:w="2212" w:type="dxa"/>
            <w:gridSpan w:val="3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Întârzieri în publicare/difuzare</w:t>
            </w:r>
          </w:p>
        </w:tc>
        <w:tc>
          <w:tcPr>
            <w:tcW w:w="2312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Raport publicat pe rețeaua intranet</w:t>
            </w:r>
            <w:r w:rsidR="008C79BF">
              <w:rPr>
                <w:rFonts w:ascii="Arial" w:hAnsi="Arial" w:cs="Arial"/>
                <w:lang w:val="ro-RO"/>
              </w:rPr>
              <w:t xml:space="preserve"> ANFP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Lista difuzare</w:t>
            </w:r>
          </w:p>
        </w:tc>
        <w:tc>
          <w:tcPr>
            <w:tcW w:w="1735" w:type="dxa"/>
            <w:gridSpan w:val="2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Permanent</w:t>
            </w:r>
          </w:p>
        </w:tc>
        <w:tc>
          <w:tcPr>
            <w:tcW w:w="2748" w:type="dxa"/>
            <w:gridSpan w:val="2"/>
            <w:vAlign w:val="center"/>
          </w:tcPr>
          <w:p w:rsidR="00413F8D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 xml:space="preserve">Conducerea </w:t>
            </w:r>
            <w:r w:rsidR="00413F8D">
              <w:rPr>
                <w:rFonts w:ascii="Arial" w:hAnsi="Arial" w:cs="Arial"/>
                <w:lang w:val="ro-RO"/>
              </w:rPr>
              <w:t>C.C.P.</w:t>
            </w:r>
          </w:p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Secretar comisie de disciplină</w:t>
            </w:r>
          </w:p>
        </w:tc>
        <w:tc>
          <w:tcPr>
            <w:tcW w:w="1134" w:type="dxa"/>
            <w:vAlign w:val="center"/>
          </w:tcPr>
          <w:p w:rsidR="00142949" w:rsidRPr="00EC5FE2" w:rsidRDefault="00142949" w:rsidP="00AE4059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EC5FE2">
              <w:rPr>
                <w:rFonts w:ascii="Arial" w:hAnsi="Arial" w:cs="Arial"/>
                <w:lang w:val="ro-RO"/>
              </w:rPr>
              <w:t>Nu este cazul.</w:t>
            </w:r>
          </w:p>
        </w:tc>
      </w:tr>
    </w:tbl>
    <w:p w:rsidR="00E30829" w:rsidRDefault="00142949" w:rsidP="00785CE4">
      <w:pPr>
        <w:tabs>
          <w:tab w:val="left" w:pos="9084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0829" w:rsidRDefault="00E30829" w:rsidP="00785CE4">
      <w:pPr>
        <w:tabs>
          <w:tab w:val="left" w:pos="9084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12154" w:rsidRPr="00785CE4" w:rsidRDefault="00142949" w:rsidP="00E30829">
      <w:pPr>
        <w:tabs>
          <w:tab w:val="left" w:pos="751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70A7">
        <w:rPr>
          <w:rFonts w:ascii="Times New Roman" w:hAnsi="Times New Roman" w:cs="Times New Roman"/>
          <w:lang w:val="ro-RO"/>
        </w:rPr>
        <w:t>Coordonator Plan de Integritate</w:t>
      </w:r>
      <w:r w:rsidR="008C79BF" w:rsidRPr="00F670A7">
        <w:rPr>
          <w:rFonts w:ascii="Times New Roman" w:hAnsi="Times New Roman" w:cs="Times New Roman"/>
          <w:lang w:val="ro-RO"/>
        </w:rPr>
        <w:t>,</w:t>
      </w:r>
    </w:p>
    <w:p w:rsidR="00142949" w:rsidRPr="005A68D4" w:rsidRDefault="001A76ED" w:rsidP="00E30829">
      <w:pPr>
        <w:tabs>
          <w:tab w:val="left" w:pos="9084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="00B866F1" w:rsidRPr="00F670A7">
        <w:rPr>
          <w:rFonts w:ascii="Times New Roman" w:hAnsi="Times New Roman" w:cs="Times New Roman"/>
          <w:sz w:val="24"/>
          <w:szCs w:val="24"/>
          <w:lang w:val="ro-RO"/>
        </w:rPr>
        <w:t>Carmen Elena Salub</w:t>
      </w:r>
    </w:p>
    <w:sectPr w:rsidR="00142949" w:rsidRPr="005A68D4" w:rsidSect="00AE4059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701" w:right="0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0E" w:rsidRDefault="001A760E" w:rsidP="001230F7">
      <w:pPr>
        <w:spacing w:after="0" w:line="240" w:lineRule="auto"/>
      </w:pPr>
      <w:r>
        <w:separator/>
      </w:r>
    </w:p>
  </w:endnote>
  <w:endnote w:type="continuationSeparator" w:id="0">
    <w:p w:rsidR="001A760E" w:rsidRDefault="001A760E" w:rsidP="001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E4" w:rsidRDefault="00785CE4" w:rsidP="00785CE4">
    <w:pPr>
      <w:pStyle w:val="Footer"/>
      <w:jc w:val="center"/>
      <w:rPr>
        <w:rFonts w:ascii="Arial" w:hAnsi="Arial" w:cs="Arial"/>
        <w:noProof/>
      </w:rPr>
    </w:pPr>
    <w:r>
      <w:rPr>
        <w:caps/>
        <w:noProof/>
        <w:color w:val="4F81BD"/>
        <w:lang w:val="en-GB" w:eastAsia="en-GB"/>
      </w:rPr>
      <w:drawing>
        <wp:inline distT="0" distB="0" distL="0" distR="0">
          <wp:extent cx="9353550" cy="523875"/>
          <wp:effectExtent l="1905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CE4" w:rsidRPr="00421D22" w:rsidRDefault="00785CE4" w:rsidP="00785CE4">
    <w:pPr>
      <w:pStyle w:val="Footer"/>
      <w:rPr>
        <w:rFonts w:ascii="Arial" w:hAnsi="Arial" w:cs="Arial"/>
        <w:caps/>
        <w:noProof/>
      </w:rPr>
    </w:pP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5A68D4">
      <w:rPr>
        <w:rFonts w:ascii="Arial" w:hAnsi="Arial" w:cs="Arial"/>
        <w:noProof/>
      </w:rPr>
      <w:t>Cod</w:t>
    </w:r>
    <w:r w:rsidRPr="005A68D4">
      <w:rPr>
        <w:rFonts w:ascii="Arial" w:hAnsi="Arial" w:cs="Arial"/>
        <w:lang w:val="ro-RO"/>
      </w:rPr>
      <w:t>FS-SNA-01-1, ed.01, rev.0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</w:p>
  <w:p w:rsidR="006E613D" w:rsidRPr="00AE4059" w:rsidRDefault="00B12730" w:rsidP="00AE4059">
    <w:pPr>
      <w:pStyle w:val="Footer"/>
      <w:jc w:val="center"/>
      <w:rPr>
        <w:caps/>
        <w:noProof/>
        <w:color w:val="4F81BD"/>
      </w:rPr>
    </w:pPr>
    <w:r>
      <w:rPr>
        <w:caps/>
        <w:color w:val="4F81BD"/>
      </w:rPr>
      <w:fldChar w:fldCharType="begin"/>
    </w:r>
    <w:r w:rsidR="006E613D">
      <w:rPr>
        <w:caps/>
        <w:color w:val="4F81BD"/>
      </w:rPr>
      <w:instrText xml:space="preserve"> PAGE   \* MERGEFORMAT </w:instrText>
    </w:r>
    <w:r>
      <w:rPr>
        <w:caps/>
        <w:color w:val="4F81BD"/>
      </w:rPr>
      <w:fldChar w:fldCharType="separate"/>
    </w:r>
    <w:r w:rsidR="00461AE9">
      <w:rPr>
        <w:caps/>
        <w:noProof/>
        <w:color w:val="4F81BD"/>
      </w:rPr>
      <w:t>9</w:t>
    </w:r>
    <w:r>
      <w:rPr>
        <w:caps/>
        <w:color w:val="4F81B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D" w:rsidRDefault="006E613D" w:rsidP="006024B6">
    <w:pPr>
      <w:pStyle w:val="Footer"/>
      <w:jc w:val="center"/>
      <w:rPr>
        <w:rFonts w:ascii="Arial" w:hAnsi="Arial" w:cs="Arial"/>
        <w:noProof/>
      </w:rPr>
    </w:pPr>
    <w:r>
      <w:rPr>
        <w:caps/>
        <w:noProof/>
        <w:color w:val="4F81BD"/>
        <w:lang w:val="en-GB" w:eastAsia="en-GB"/>
      </w:rPr>
      <w:drawing>
        <wp:inline distT="0" distB="0" distL="0" distR="0">
          <wp:extent cx="9353550" cy="523875"/>
          <wp:effectExtent l="19050" t="0" r="0" b="0"/>
          <wp:docPr id="7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13D" w:rsidRPr="00421D22" w:rsidRDefault="00785CE4" w:rsidP="00785CE4">
    <w:pPr>
      <w:pStyle w:val="Footer"/>
      <w:rPr>
        <w:rFonts w:ascii="Arial" w:hAnsi="Arial" w:cs="Arial"/>
        <w:caps/>
        <w:noProof/>
      </w:rPr>
    </w:pP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5A68D4">
      <w:rPr>
        <w:rFonts w:ascii="Arial" w:hAnsi="Arial" w:cs="Arial"/>
        <w:noProof/>
      </w:rPr>
      <w:t>Cod</w:t>
    </w:r>
    <w:r w:rsidRPr="005A68D4">
      <w:rPr>
        <w:rFonts w:ascii="Arial" w:hAnsi="Arial" w:cs="Arial"/>
        <w:lang w:val="ro-RO"/>
      </w:rPr>
      <w:t>FS-SNA-01-1, ed.01, rev.0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0E" w:rsidRDefault="001A760E" w:rsidP="001230F7">
      <w:pPr>
        <w:spacing w:after="0" w:line="240" w:lineRule="auto"/>
      </w:pPr>
      <w:r>
        <w:separator/>
      </w:r>
    </w:p>
  </w:footnote>
  <w:footnote w:type="continuationSeparator" w:id="0">
    <w:p w:rsidR="001A760E" w:rsidRDefault="001A760E" w:rsidP="0012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D" w:rsidRDefault="006E613D" w:rsidP="00421D22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6181725" cy="600075"/>
          <wp:effectExtent l="0" t="0" r="0" b="0"/>
          <wp:docPr id="69" name="Picture 2" descr="http://www.primariapitesti.ro/portal/arges/prim/portal.nsf/92709D7E32A1FE27C22582430040DF07/%24FILE/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rimariapitesti.ro/portal/arges/prim/portal.nsf/92709D7E32A1FE27C22582430040DF07/%24FILE/si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D" w:rsidRDefault="00AE4059" w:rsidP="00AE4059">
    <w:pPr>
      <w:tabs>
        <w:tab w:val="left" w:pos="1665"/>
        <w:tab w:val="center" w:pos="7781"/>
      </w:tabs>
      <w:rPr>
        <w:rFonts w:ascii="Times New Roman" w:hAnsi="Times New Roman" w:cs="Times New Roman"/>
        <w:b/>
        <w:bCs/>
        <w:sz w:val="40"/>
        <w:szCs w:val="40"/>
        <w:lang w:val="pt-BR"/>
      </w:rPr>
    </w:pPr>
    <w:r>
      <w:rPr>
        <w:rFonts w:ascii="Times New Roman" w:hAnsi="Times New Roman" w:cs="Times New Roman"/>
        <w:b/>
        <w:bCs/>
        <w:sz w:val="40"/>
        <w:szCs w:val="40"/>
        <w:lang w:val="pt-BR"/>
      </w:rPr>
      <w:tab/>
    </w:r>
    <w:r w:rsidR="006E613D">
      <w:rPr>
        <w:noProof/>
        <w:lang w:val="en-GB" w:eastAsia="en-GB"/>
      </w:rPr>
      <w:drawing>
        <wp:inline distT="0" distB="0" distL="0" distR="0">
          <wp:extent cx="6181725" cy="600075"/>
          <wp:effectExtent l="0" t="0" r="0" b="0"/>
          <wp:docPr id="71" name="Picture 1" descr="http://www.primariapitesti.ro/portal/arges/prim/portal.nsf/92709D7E32A1FE27C22582430040DF07/%24FILE/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imariapitesti.ro/portal/arges/prim/portal.nsf/92709D7E32A1FE27C22582430040DF07/%24FILE/si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378A0"/>
    <w:multiLevelType w:val="hybridMultilevel"/>
    <w:tmpl w:val="D28CFC2C"/>
    <w:lvl w:ilvl="0" w:tplc="4274BAC4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A6E69"/>
    <w:multiLevelType w:val="hybridMultilevel"/>
    <w:tmpl w:val="070490A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CD7ABA"/>
    <w:multiLevelType w:val="hybridMultilevel"/>
    <w:tmpl w:val="396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2E53"/>
    <w:multiLevelType w:val="hybridMultilevel"/>
    <w:tmpl w:val="89061FAC"/>
    <w:lvl w:ilvl="0" w:tplc="9F40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219A9"/>
    <w:multiLevelType w:val="hybridMultilevel"/>
    <w:tmpl w:val="7E6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CE1EAB"/>
    <w:multiLevelType w:val="multilevel"/>
    <w:tmpl w:val="9274D7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7969F8"/>
    <w:multiLevelType w:val="hybridMultilevel"/>
    <w:tmpl w:val="4F0E28BC"/>
    <w:lvl w:ilvl="0" w:tplc="D5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56"/>
    <w:rsid w:val="00003D50"/>
    <w:rsid w:val="0000621F"/>
    <w:rsid w:val="0001307A"/>
    <w:rsid w:val="000172D9"/>
    <w:rsid w:val="00017825"/>
    <w:rsid w:val="00017981"/>
    <w:rsid w:val="000200C4"/>
    <w:rsid w:val="00020FB2"/>
    <w:rsid w:val="00024EB5"/>
    <w:rsid w:val="000257A8"/>
    <w:rsid w:val="0002599C"/>
    <w:rsid w:val="00025B03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37E0"/>
    <w:rsid w:val="0004582E"/>
    <w:rsid w:val="00045D6E"/>
    <w:rsid w:val="00054D5B"/>
    <w:rsid w:val="00057139"/>
    <w:rsid w:val="00062B01"/>
    <w:rsid w:val="000646B2"/>
    <w:rsid w:val="0006534B"/>
    <w:rsid w:val="000653AB"/>
    <w:rsid w:val="00067663"/>
    <w:rsid w:val="00072247"/>
    <w:rsid w:val="00073DBB"/>
    <w:rsid w:val="000740D9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1E46"/>
    <w:rsid w:val="000B2CD0"/>
    <w:rsid w:val="000B7CA4"/>
    <w:rsid w:val="000C1DCE"/>
    <w:rsid w:val="000C79B4"/>
    <w:rsid w:val="000D1402"/>
    <w:rsid w:val="000D1738"/>
    <w:rsid w:val="000D2F32"/>
    <w:rsid w:val="000D6A02"/>
    <w:rsid w:val="000D7D86"/>
    <w:rsid w:val="000E43DB"/>
    <w:rsid w:val="000E5834"/>
    <w:rsid w:val="000E58A0"/>
    <w:rsid w:val="000E619E"/>
    <w:rsid w:val="000F07E0"/>
    <w:rsid w:val="000F1CB2"/>
    <w:rsid w:val="000F25DB"/>
    <w:rsid w:val="000F318A"/>
    <w:rsid w:val="000F58AD"/>
    <w:rsid w:val="000F5CCE"/>
    <w:rsid w:val="00107048"/>
    <w:rsid w:val="0010733D"/>
    <w:rsid w:val="00107DA3"/>
    <w:rsid w:val="00111F71"/>
    <w:rsid w:val="001123F5"/>
    <w:rsid w:val="00112F9F"/>
    <w:rsid w:val="0012157D"/>
    <w:rsid w:val="00122813"/>
    <w:rsid w:val="001230F7"/>
    <w:rsid w:val="00123D18"/>
    <w:rsid w:val="0012483F"/>
    <w:rsid w:val="001255F8"/>
    <w:rsid w:val="0013285A"/>
    <w:rsid w:val="0013287B"/>
    <w:rsid w:val="00132F16"/>
    <w:rsid w:val="0013551B"/>
    <w:rsid w:val="0013648D"/>
    <w:rsid w:val="00137B65"/>
    <w:rsid w:val="0014152F"/>
    <w:rsid w:val="00142949"/>
    <w:rsid w:val="00146095"/>
    <w:rsid w:val="00146191"/>
    <w:rsid w:val="00146633"/>
    <w:rsid w:val="00146E35"/>
    <w:rsid w:val="0015037A"/>
    <w:rsid w:val="00157325"/>
    <w:rsid w:val="00162959"/>
    <w:rsid w:val="00162CD9"/>
    <w:rsid w:val="0016402A"/>
    <w:rsid w:val="0016438D"/>
    <w:rsid w:val="00170397"/>
    <w:rsid w:val="00170778"/>
    <w:rsid w:val="00173CD4"/>
    <w:rsid w:val="00173EFC"/>
    <w:rsid w:val="00177DF7"/>
    <w:rsid w:val="00180C76"/>
    <w:rsid w:val="00181561"/>
    <w:rsid w:val="00182322"/>
    <w:rsid w:val="00183712"/>
    <w:rsid w:val="001843FF"/>
    <w:rsid w:val="00190001"/>
    <w:rsid w:val="00190C30"/>
    <w:rsid w:val="0019627A"/>
    <w:rsid w:val="001A09F6"/>
    <w:rsid w:val="001A19F3"/>
    <w:rsid w:val="001A1ED6"/>
    <w:rsid w:val="001A426D"/>
    <w:rsid w:val="001A5D31"/>
    <w:rsid w:val="001A760E"/>
    <w:rsid w:val="001A76ED"/>
    <w:rsid w:val="001B36EE"/>
    <w:rsid w:val="001B408A"/>
    <w:rsid w:val="001B4115"/>
    <w:rsid w:val="001B63F7"/>
    <w:rsid w:val="001B6F2B"/>
    <w:rsid w:val="001C1096"/>
    <w:rsid w:val="001C19A9"/>
    <w:rsid w:val="001C4D18"/>
    <w:rsid w:val="001C7413"/>
    <w:rsid w:val="001D13E9"/>
    <w:rsid w:val="001D2C3F"/>
    <w:rsid w:val="001D6BF6"/>
    <w:rsid w:val="001E29B3"/>
    <w:rsid w:val="001E3CC6"/>
    <w:rsid w:val="001F034B"/>
    <w:rsid w:val="001F219B"/>
    <w:rsid w:val="001F6887"/>
    <w:rsid w:val="001F77A0"/>
    <w:rsid w:val="002009D7"/>
    <w:rsid w:val="00200CBD"/>
    <w:rsid w:val="00201544"/>
    <w:rsid w:val="00204C66"/>
    <w:rsid w:val="00205518"/>
    <w:rsid w:val="00206114"/>
    <w:rsid w:val="002062AC"/>
    <w:rsid w:val="00220DC4"/>
    <w:rsid w:val="00221D8B"/>
    <w:rsid w:val="00225F7A"/>
    <w:rsid w:val="00226C51"/>
    <w:rsid w:val="00230838"/>
    <w:rsid w:val="00241A38"/>
    <w:rsid w:val="00242C2B"/>
    <w:rsid w:val="002466CA"/>
    <w:rsid w:val="0025132D"/>
    <w:rsid w:val="002522EE"/>
    <w:rsid w:val="00255200"/>
    <w:rsid w:val="002610A6"/>
    <w:rsid w:val="00265191"/>
    <w:rsid w:val="002671C0"/>
    <w:rsid w:val="00267DFB"/>
    <w:rsid w:val="00272F18"/>
    <w:rsid w:val="00273535"/>
    <w:rsid w:val="00273658"/>
    <w:rsid w:val="00275FDC"/>
    <w:rsid w:val="00280973"/>
    <w:rsid w:val="00294563"/>
    <w:rsid w:val="00295D6C"/>
    <w:rsid w:val="00296458"/>
    <w:rsid w:val="002A0BC8"/>
    <w:rsid w:val="002A2CF0"/>
    <w:rsid w:val="002A739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2FF1"/>
    <w:rsid w:val="002C4A77"/>
    <w:rsid w:val="002C4CA7"/>
    <w:rsid w:val="002C52FC"/>
    <w:rsid w:val="002D33CF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F0088"/>
    <w:rsid w:val="002F0A11"/>
    <w:rsid w:val="002F4970"/>
    <w:rsid w:val="002F6F3F"/>
    <w:rsid w:val="002F72D6"/>
    <w:rsid w:val="00301FEB"/>
    <w:rsid w:val="003037A6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24"/>
    <w:rsid w:val="00322535"/>
    <w:rsid w:val="00325960"/>
    <w:rsid w:val="00327168"/>
    <w:rsid w:val="003322CD"/>
    <w:rsid w:val="00332FB6"/>
    <w:rsid w:val="0033370D"/>
    <w:rsid w:val="00333D14"/>
    <w:rsid w:val="00335049"/>
    <w:rsid w:val="003375EC"/>
    <w:rsid w:val="00337A5B"/>
    <w:rsid w:val="00340319"/>
    <w:rsid w:val="003414ED"/>
    <w:rsid w:val="003420EF"/>
    <w:rsid w:val="00347470"/>
    <w:rsid w:val="003520E1"/>
    <w:rsid w:val="00352B3D"/>
    <w:rsid w:val="00354EDE"/>
    <w:rsid w:val="00355F8F"/>
    <w:rsid w:val="00363DA7"/>
    <w:rsid w:val="00367948"/>
    <w:rsid w:val="00371E14"/>
    <w:rsid w:val="00372A9B"/>
    <w:rsid w:val="00372E3E"/>
    <w:rsid w:val="00372ECE"/>
    <w:rsid w:val="00374C4A"/>
    <w:rsid w:val="00380B25"/>
    <w:rsid w:val="003817F5"/>
    <w:rsid w:val="00382579"/>
    <w:rsid w:val="00382A07"/>
    <w:rsid w:val="00385F86"/>
    <w:rsid w:val="00386DFC"/>
    <w:rsid w:val="00387587"/>
    <w:rsid w:val="00390CBE"/>
    <w:rsid w:val="00391CFB"/>
    <w:rsid w:val="00392493"/>
    <w:rsid w:val="00392569"/>
    <w:rsid w:val="003927D8"/>
    <w:rsid w:val="00393E81"/>
    <w:rsid w:val="0039490E"/>
    <w:rsid w:val="00396137"/>
    <w:rsid w:val="003A09B9"/>
    <w:rsid w:val="003A0E29"/>
    <w:rsid w:val="003A191B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8BF"/>
    <w:rsid w:val="003D2660"/>
    <w:rsid w:val="003D2A83"/>
    <w:rsid w:val="003D52AF"/>
    <w:rsid w:val="003E0B8B"/>
    <w:rsid w:val="003E16CD"/>
    <w:rsid w:val="003E1A23"/>
    <w:rsid w:val="003E2D39"/>
    <w:rsid w:val="003E6887"/>
    <w:rsid w:val="003F6A34"/>
    <w:rsid w:val="00400458"/>
    <w:rsid w:val="00402C53"/>
    <w:rsid w:val="0040325F"/>
    <w:rsid w:val="00403C91"/>
    <w:rsid w:val="00404286"/>
    <w:rsid w:val="0040457A"/>
    <w:rsid w:val="00405099"/>
    <w:rsid w:val="00406508"/>
    <w:rsid w:val="00413F8D"/>
    <w:rsid w:val="004153DC"/>
    <w:rsid w:val="004162B8"/>
    <w:rsid w:val="00416F1B"/>
    <w:rsid w:val="00421831"/>
    <w:rsid w:val="00421D22"/>
    <w:rsid w:val="00422B03"/>
    <w:rsid w:val="00423780"/>
    <w:rsid w:val="00424858"/>
    <w:rsid w:val="00424917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47F24"/>
    <w:rsid w:val="00450107"/>
    <w:rsid w:val="00450FF0"/>
    <w:rsid w:val="00452C83"/>
    <w:rsid w:val="00452DFD"/>
    <w:rsid w:val="00452E55"/>
    <w:rsid w:val="004554A1"/>
    <w:rsid w:val="0046169F"/>
    <w:rsid w:val="00461AE9"/>
    <w:rsid w:val="00461F1A"/>
    <w:rsid w:val="0046384D"/>
    <w:rsid w:val="00463C99"/>
    <w:rsid w:val="00464CF7"/>
    <w:rsid w:val="0047118F"/>
    <w:rsid w:val="00471D7D"/>
    <w:rsid w:val="00475C26"/>
    <w:rsid w:val="00476D56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3B26"/>
    <w:rsid w:val="00496A7A"/>
    <w:rsid w:val="00497847"/>
    <w:rsid w:val="004A018D"/>
    <w:rsid w:val="004A0DC7"/>
    <w:rsid w:val="004A3F7E"/>
    <w:rsid w:val="004A4B23"/>
    <w:rsid w:val="004A4C5A"/>
    <w:rsid w:val="004A5B58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63BC"/>
    <w:rsid w:val="004F1D92"/>
    <w:rsid w:val="004F20D6"/>
    <w:rsid w:val="004F5798"/>
    <w:rsid w:val="004F6D12"/>
    <w:rsid w:val="00501C07"/>
    <w:rsid w:val="005028ED"/>
    <w:rsid w:val="00507FFB"/>
    <w:rsid w:val="00511AF3"/>
    <w:rsid w:val="00513B3C"/>
    <w:rsid w:val="00513E2C"/>
    <w:rsid w:val="0051482B"/>
    <w:rsid w:val="00514EBA"/>
    <w:rsid w:val="00516E22"/>
    <w:rsid w:val="0051755F"/>
    <w:rsid w:val="00517FDC"/>
    <w:rsid w:val="00520CA6"/>
    <w:rsid w:val="0052392D"/>
    <w:rsid w:val="00524066"/>
    <w:rsid w:val="00525A7B"/>
    <w:rsid w:val="00525C32"/>
    <w:rsid w:val="0052690C"/>
    <w:rsid w:val="0053479B"/>
    <w:rsid w:val="005422CD"/>
    <w:rsid w:val="0054516C"/>
    <w:rsid w:val="005454FC"/>
    <w:rsid w:val="00545C6C"/>
    <w:rsid w:val="00546850"/>
    <w:rsid w:val="00546F0F"/>
    <w:rsid w:val="00551873"/>
    <w:rsid w:val="00556904"/>
    <w:rsid w:val="005578DB"/>
    <w:rsid w:val="00560FD0"/>
    <w:rsid w:val="00562981"/>
    <w:rsid w:val="00562F33"/>
    <w:rsid w:val="00564AAA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220D"/>
    <w:rsid w:val="00583412"/>
    <w:rsid w:val="005835F2"/>
    <w:rsid w:val="00583664"/>
    <w:rsid w:val="00583FCA"/>
    <w:rsid w:val="005845B0"/>
    <w:rsid w:val="00595B8F"/>
    <w:rsid w:val="0059613D"/>
    <w:rsid w:val="00597365"/>
    <w:rsid w:val="005A0F63"/>
    <w:rsid w:val="005A1225"/>
    <w:rsid w:val="005A30BF"/>
    <w:rsid w:val="005A3227"/>
    <w:rsid w:val="005A5502"/>
    <w:rsid w:val="005A62CF"/>
    <w:rsid w:val="005A68D4"/>
    <w:rsid w:val="005A6936"/>
    <w:rsid w:val="005B1056"/>
    <w:rsid w:val="005B1C57"/>
    <w:rsid w:val="005C0CEC"/>
    <w:rsid w:val="005C4B58"/>
    <w:rsid w:val="005C4CD9"/>
    <w:rsid w:val="005C67E6"/>
    <w:rsid w:val="005D009C"/>
    <w:rsid w:val="005D24B6"/>
    <w:rsid w:val="005D2FFB"/>
    <w:rsid w:val="005E223C"/>
    <w:rsid w:val="005E2842"/>
    <w:rsid w:val="005E2BE3"/>
    <w:rsid w:val="005E3F5E"/>
    <w:rsid w:val="005F20D4"/>
    <w:rsid w:val="005F2B1D"/>
    <w:rsid w:val="005F40E3"/>
    <w:rsid w:val="005F5CE0"/>
    <w:rsid w:val="00601D7A"/>
    <w:rsid w:val="00602348"/>
    <w:rsid w:val="006024B6"/>
    <w:rsid w:val="00602655"/>
    <w:rsid w:val="00603A9D"/>
    <w:rsid w:val="00605054"/>
    <w:rsid w:val="0060544A"/>
    <w:rsid w:val="0060770B"/>
    <w:rsid w:val="00610DE0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C5F"/>
    <w:rsid w:val="00630263"/>
    <w:rsid w:val="00636DA9"/>
    <w:rsid w:val="0063713A"/>
    <w:rsid w:val="00642131"/>
    <w:rsid w:val="006421AE"/>
    <w:rsid w:val="0064458A"/>
    <w:rsid w:val="006448B0"/>
    <w:rsid w:val="00646E18"/>
    <w:rsid w:val="00647601"/>
    <w:rsid w:val="00647EF6"/>
    <w:rsid w:val="0065178D"/>
    <w:rsid w:val="0065250E"/>
    <w:rsid w:val="00652C12"/>
    <w:rsid w:val="00654948"/>
    <w:rsid w:val="00655A0C"/>
    <w:rsid w:val="006576FF"/>
    <w:rsid w:val="00660419"/>
    <w:rsid w:val="0066057E"/>
    <w:rsid w:val="00661DC5"/>
    <w:rsid w:val="00663BDF"/>
    <w:rsid w:val="00663FA2"/>
    <w:rsid w:val="00666DFF"/>
    <w:rsid w:val="0066717D"/>
    <w:rsid w:val="0067459C"/>
    <w:rsid w:val="00674A31"/>
    <w:rsid w:val="006757DD"/>
    <w:rsid w:val="0067660B"/>
    <w:rsid w:val="0067744C"/>
    <w:rsid w:val="00681061"/>
    <w:rsid w:val="006825DE"/>
    <w:rsid w:val="00683B50"/>
    <w:rsid w:val="006846FA"/>
    <w:rsid w:val="00684F77"/>
    <w:rsid w:val="006943CE"/>
    <w:rsid w:val="00694A34"/>
    <w:rsid w:val="00694B4D"/>
    <w:rsid w:val="00695FEC"/>
    <w:rsid w:val="006A1C6B"/>
    <w:rsid w:val="006A27FF"/>
    <w:rsid w:val="006A3E77"/>
    <w:rsid w:val="006A5527"/>
    <w:rsid w:val="006A5A3D"/>
    <w:rsid w:val="006B0053"/>
    <w:rsid w:val="006B2A08"/>
    <w:rsid w:val="006C20BD"/>
    <w:rsid w:val="006C2502"/>
    <w:rsid w:val="006C59F6"/>
    <w:rsid w:val="006C5CA3"/>
    <w:rsid w:val="006C6B82"/>
    <w:rsid w:val="006D14BD"/>
    <w:rsid w:val="006D59F3"/>
    <w:rsid w:val="006D6727"/>
    <w:rsid w:val="006E0268"/>
    <w:rsid w:val="006E17F9"/>
    <w:rsid w:val="006E613D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172F"/>
    <w:rsid w:val="00702248"/>
    <w:rsid w:val="00703F3B"/>
    <w:rsid w:val="00704A58"/>
    <w:rsid w:val="00710355"/>
    <w:rsid w:val="00715AC3"/>
    <w:rsid w:val="007166F1"/>
    <w:rsid w:val="00724CD1"/>
    <w:rsid w:val="0073022D"/>
    <w:rsid w:val="00731894"/>
    <w:rsid w:val="00731A96"/>
    <w:rsid w:val="00731F41"/>
    <w:rsid w:val="00737105"/>
    <w:rsid w:val="00741D7E"/>
    <w:rsid w:val="00743586"/>
    <w:rsid w:val="00745FB5"/>
    <w:rsid w:val="007473F1"/>
    <w:rsid w:val="00747A83"/>
    <w:rsid w:val="007537F2"/>
    <w:rsid w:val="007549A6"/>
    <w:rsid w:val="00755CE8"/>
    <w:rsid w:val="00757D75"/>
    <w:rsid w:val="00764805"/>
    <w:rsid w:val="00771958"/>
    <w:rsid w:val="00772317"/>
    <w:rsid w:val="00773C57"/>
    <w:rsid w:val="00777E37"/>
    <w:rsid w:val="00782220"/>
    <w:rsid w:val="007833AC"/>
    <w:rsid w:val="007847DC"/>
    <w:rsid w:val="00785CE4"/>
    <w:rsid w:val="00786C3D"/>
    <w:rsid w:val="00795441"/>
    <w:rsid w:val="00795885"/>
    <w:rsid w:val="00797914"/>
    <w:rsid w:val="007A1476"/>
    <w:rsid w:val="007A2C5E"/>
    <w:rsid w:val="007A330D"/>
    <w:rsid w:val="007A365E"/>
    <w:rsid w:val="007A520F"/>
    <w:rsid w:val="007A64BB"/>
    <w:rsid w:val="007A6A0C"/>
    <w:rsid w:val="007A7106"/>
    <w:rsid w:val="007B09CB"/>
    <w:rsid w:val="007B177D"/>
    <w:rsid w:val="007B596E"/>
    <w:rsid w:val="007B5BFA"/>
    <w:rsid w:val="007B7819"/>
    <w:rsid w:val="007B7E41"/>
    <w:rsid w:val="007C076B"/>
    <w:rsid w:val="007C1F80"/>
    <w:rsid w:val="007C4341"/>
    <w:rsid w:val="007C60E9"/>
    <w:rsid w:val="007C72C2"/>
    <w:rsid w:val="007D099F"/>
    <w:rsid w:val="007D09CF"/>
    <w:rsid w:val="007D254A"/>
    <w:rsid w:val="007D6CA5"/>
    <w:rsid w:val="007D726E"/>
    <w:rsid w:val="007E0F65"/>
    <w:rsid w:val="007E1BC1"/>
    <w:rsid w:val="007E4885"/>
    <w:rsid w:val="007E5098"/>
    <w:rsid w:val="007F6DAA"/>
    <w:rsid w:val="007F780E"/>
    <w:rsid w:val="008034F9"/>
    <w:rsid w:val="00803898"/>
    <w:rsid w:val="00807787"/>
    <w:rsid w:val="00810533"/>
    <w:rsid w:val="008134D9"/>
    <w:rsid w:val="00815518"/>
    <w:rsid w:val="00821576"/>
    <w:rsid w:val="00823181"/>
    <w:rsid w:val="00823243"/>
    <w:rsid w:val="00824B9A"/>
    <w:rsid w:val="008251E9"/>
    <w:rsid w:val="00825239"/>
    <w:rsid w:val="0082615C"/>
    <w:rsid w:val="00832BB5"/>
    <w:rsid w:val="00832F05"/>
    <w:rsid w:val="00833AFC"/>
    <w:rsid w:val="00836018"/>
    <w:rsid w:val="00836B2F"/>
    <w:rsid w:val="0083749E"/>
    <w:rsid w:val="008407AD"/>
    <w:rsid w:val="00845F79"/>
    <w:rsid w:val="00846803"/>
    <w:rsid w:val="00847856"/>
    <w:rsid w:val="008520AE"/>
    <w:rsid w:val="008607D9"/>
    <w:rsid w:val="00861961"/>
    <w:rsid w:val="00863B2D"/>
    <w:rsid w:val="0086652D"/>
    <w:rsid w:val="008707EB"/>
    <w:rsid w:val="008716C7"/>
    <w:rsid w:val="0088120B"/>
    <w:rsid w:val="00883936"/>
    <w:rsid w:val="00887A1C"/>
    <w:rsid w:val="00890B7A"/>
    <w:rsid w:val="00892845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6F12"/>
    <w:rsid w:val="008B0FE2"/>
    <w:rsid w:val="008B432A"/>
    <w:rsid w:val="008B746D"/>
    <w:rsid w:val="008C20E8"/>
    <w:rsid w:val="008C5A2D"/>
    <w:rsid w:val="008C6E4E"/>
    <w:rsid w:val="008C79BF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2385"/>
    <w:rsid w:val="008F41D8"/>
    <w:rsid w:val="008F60B8"/>
    <w:rsid w:val="00900778"/>
    <w:rsid w:val="00900D10"/>
    <w:rsid w:val="009021E3"/>
    <w:rsid w:val="00903678"/>
    <w:rsid w:val="00904DD6"/>
    <w:rsid w:val="009058CA"/>
    <w:rsid w:val="00905FA1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2543"/>
    <w:rsid w:val="00936508"/>
    <w:rsid w:val="0093679F"/>
    <w:rsid w:val="00937590"/>
    <w:rsid w:val="00941892"/>
    <w:rsid w:val="00942C8A"/>
    <w:rsid w:val="00944A72"/>
    <w:rsid w:val="00944F34"/>
    <w:rsid w:val="00944F6E"/>
    <w:rsid w:val="00945CE7"/>
    <w:rsid w:val="0095167B"/>
    <w:rsid w:val="00952E9B"/>
    <w:rsid w:val="009537B6"/>
    <w:rsid w:val="00953985"/>
    <w:rsid w:val="00954AB0"/>
    <w:rsid w:val="00957B3F"/>
    <w:rsid w:val="00960DE7"/>
    <w:rsid w:val="00961E29"/>
    <w:rsid w:val="00963838"/>
    <w:rsid w:val="00964409"/>
    <w:rsid w:val="00967E89"/>
    <w:rsid w:val="009704FB"/>
    <w:rsid w:val="00972025"/>
    <w:rsid w:val="00975494"/>
    <w:rsid w:val="0097651C"/>
    <w:rsid w:val="0097687D"/>
    <w:rsid w:val="009808BE"/>
    <w:rsid w:val="00983393"/>
    <w:rsid w:val="00983DE2"/>
    <w:rsid w:val="009855F8"/>
    <w:rsid w:val="00985AE1"/>
    <w:rsid w:val="0098741F"/>
    <w:rsid w:val="00991C50"/>
    <w:rsid w:val="009923CB"/>
    <w:rsid w:val="00995712"/>
    <w:rsid w:val="009965D1"/>
    <w:rsid w:val="009970D8"/>
    <w:rsid w:val="009978C3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D3327"/>
    <w:rsid w:val="009D3C47"/>
    <w:rsid w:val="009D5459"/>
    <w:rsid w:val="009D79AB"/>
    <w:rsid w:val="009E0757"/>
    <w:rsid w:val="009E1E50"/>
    <w:rsid w:val="009E24F6"/>
    <w:rsid w:val="009E2D28"/>
    <w:rsid w:val="009E3763"/>
    <w:rsid w:val="009E506A"/>
    <w:rsid w:val="009E6062"/>
    <w:rsid w:val="009F3A3C"/>
    <w:rsid w:val="009F5C8D"/>
    <w:rsid w:val="00A0216D"/>
    <w:rsid w:val="00A037B6"/>
    <w:rsid w:val="00A068A8"/>
    <w:rsid w:val="00A07748"/>
    <w:rsid w:val="00A078EC"/>
    <w:rsid w:val="00A14330"/>
    <w:rsid w:val="00A14842"/>
    <w:rsid w:val="00A1507A"/>
    <w:rsid w:val="00A1778E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160D"/>
    <w:rsid w:val="00A34AB3"/>
    <w:rsid w:val="00A34DF5"/>
    <w:rsid w:val="00A37A07"/>
    <w:rsid w:val="00A404B4"/>
    <w:rsid w:val="00A40FB0"/>
    <w:rsid w:val="00A448CF"/>
    <w:rsid w:val="00A44CDD"/>
    <w:rsid w:val="00A4531E"/>
    <w:rsid w:val="00A45E9A"/>
    <w:rsid w:val="00A461E9"/>
    <w:rsid w:val="00A46965"/>
    <w:rsid w:val="00A504FD"/>
    <w:rsid w:val="00A54254"/>
    <w:rsid w:val="00A5546D"/>
    <w:rsid w:val="00A637CA"/>
    <w:rsid w:val="00A64056"/>
    <w:rsid w:val="00A66191"/>
    <w:rsid w:val="00A724E4"/>
    <w:rsid w:val="00A772EE"/>
    <w:rsid w:val="00A77A11"/>
    <w:rsid w:val="00A77A6B"/>
    <w:rsid w:val="00A77E4E"/>
    <w:rsid w:val="00A83F0A"/>
    <w:rsid w:val="00A8506D"/>
    <w:rsid w:val="00A85316"/>
    <w:rsid w:val="00A86399"/>
    <w:rsid w:val="00A90B4B"/>
    <w:rsid w:val="00A95CFA"/>
    <w:rsid w:val="00A969BA"/>
    <w:rsid w:val="00A96B59"/>
    <w:rsid w:val="00A9728C"/>
    <w:rsid w:val="00A97BF4"/>
    <w:rsid w:val="00AA06CE"/>
    <w:rsid w:val="00AA6E91"/>
    <w:rsid w:val="00AB090F"/>
    <w:rsid w:val="00AB2650"/>
    <w:rsid w:val="00AB47CF"/>
    <w:rsid w:val="00AB55B0"/>
    <w:rsid w:val="00AB5ECE"/>
    <w:rsid w:val="00AB6EA5"/>
    <w:rsid w:val="00AC0419"/>
    <w:rsid w:val="00AC2537"/>
    <w:rsid w:val="00AC54E6"/>
    <w:rsid w:val="00AC6350"/>
    <w:rsid w:val="00AC6F36"/>
    <w:rsid w:val="00AC7A47"/>
    <w:rsid w:val="00AD1655"/>
    <w:rsid w:val="00AD1C8A"/>
    <w:rsid w:val="00AD202C"/>
    <w:rsid w:val="00AD4035"/>
    <w:rsid w:val="00AD4781"/>
    <w:rsid w:val="00AD4D7A"/>
    <w:rsid w:val="00AD5022"/>
    <w:rsid w:val="00AE01C1"/>
    <w:rsid w:val="00AE1D15"/>
    <w:rsid w:val="00AE289F"/>
    <w:rsid w:val="00AE2AE9"/>
    <w:rsid w:val="00AE4059"/>
    <w:rsid w:val="00AE5E87"/>
    <w:rsid w:val="00AE6D26"/>
    <w:rsid w:val="00AE71DA"/>
    <w:rsid w:val="00AF103D"/>
    <w:rsid w:val="00AF1426"/>
    <w:rsid w:val="00AF2C0E"/>
    <w:rsid w:val="00AF4B89"/>
    <w:rsid w:val="00B0098F"/>
    <w:rsid w:val="00B01527"/>
    <w:rsid w:val="00B02949"/>
    <w:rsid w:val="00B0336C"/>
    <w:rsid w:val="00B04507"/>
    <w:rsid w:val="00B04813"/>
    <w:rsid w:val="00B05C60"/>
    <w:rsid w:val="00B06B7D"/>
    <w:rsid w:val="00B06DF5"/>
    <w:rsid w:val="00B118B0"/>
    <w:rsid w:val="00B12730"/>
    <w:rsid w:val="00B16FCF"/>
    <w:rsid w:val="00B176ED"/>
    <w:rsid w:val="00B2005F"/>
    <w:rsid w:val="00B215C2"/>
    <w:rsid w:val="00B228F8"/>
    <w:rsid w:val="00B23F6B"/>
    <w:rsid w:val="00B24B25"/>
    <w:rsid w:val="00B27592"/>
    <w:rsid w:val="00B30E5D"/>
    <w:rsid w:val="00B350D9"/>
    <w:rsid w:val="00B37445"/>
    <w:rsid w:val="00B401EF"/>
    <w:rsid w:val="00B41A09"/>
    <w:rsid w:val="00B45B8C"/>
    <w:rsid w:val="00B45E24"/>
    <w:rsid w:val="00B466EA"/>
    <w:rsid w:val="00B46AD3"/>
    <w:rsid w:val="00B5089F"/>
    <w:rsid w:val="00B52F9D"/>
    <w:rsid w:val="00B55C80"/>
    <w:rsid w:val="00B564D8"/>
    <w:rsid w:val="00B60AD2"/>
    <w:rsid w:val="00B66B66"/>
    <w:rsid w:val="00B70C3E"/>
    <w:rsid w:val="00B71D1B"/>
    <w:rsid w:val="00B76017"/>
    <w:rsid w:val="00B7656C"/>
    <w:rsid w:val="00B77122"/>
    <w:rsid w:val="00B77EF9"/>
    <w:rsid w:val="00B80B4F"/>
    <w:rsid w:val="00B81238"/>
    <w:rsid w:val="00B81425"/>
    <w:rsid w:val="00B86485"/>
    <w:rsid w:val="00B866F1"/>
    <w:rsid w:val="00B91D86"/>
    <w:rsid w:val="00B94D38"/>
    <w:rsid w:val="00B96294"/>
    <w:rsid w:val="00BA5892"/>
    <w:rsid w:val="00BA6DFA"/>
    <w:rsid w:val="00BB1E64"/>
    <w:rsid w:val="00BB299F"/>
    <w:rsid w:val="00BB39A6"/>
    <w:rsid w:val="00BB3E8B"/>
    <w:rsid w:val="00BB59E4"/>
    <w:rsid w:val="00BB64FC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DE"/>
    <w:rsid w:val="00BF39AF"/>
    <w:rsid w:val="00BF3DEC"/>
    <w:rsid w:val="00BF3E1A"/>
    <w:rsid w:val="00BF7F6C"/>
    <w:rsid w:val="00C04973"/>
    <w:rsid w:val="00C05B27"/>
    <w:rsid w:val="00C05DFA"/>
    <w:rsid w:val="00C109DF"/>
    <w:rsid w:val="00C15114"/>
    <w:rsid w:val="00C1547F"/>
    <w:rsid w:val="00C1677C"/>
    <w:rsid w:val="00C204F9"/>
    <w:rsid w:val="00C21490"/>
    <w:rsid w:val="00C22B72"/>
    <w:rsid w:val="00C23B5F"/>
    <w:rsid w:val="00C2448F"/>
    <w:rsid w:val="00C2548A"/>
    <w:rsid w:val="00C25591"/>
    <w:rsid w:val="00C27FB3"/>
    <w:rsid w:val="00C30C4C"/>
    <w:rsid w:val="00C30D8B"/>
    <w:rsid w:val="00C30FED"/>
    <w:rsid w:val="00C33785"/>
    <w:rsid w:val="00C338AB"/>
    <w:rsid w:val="00C4082C"/>
    <w:rsid w:val="00C41119"/>
    <w:rsid w:val="00C41BC2"/>
    <w:rsid w:val="00C42B67"/>
    <w:rsid w:val="00C433C0"/>
    <w:rsid w:val="00C455D7"/>
    <w:rsid w:val="00C50406"/>
    <w:rsid w:val="00C505AD"/>
    <w:rsid w:val="00C533D2"/>
    <w:rsid w:val="00C54AFD"/>
    <w:rsid w:val="00C55140"/>
    <w:rsid w:val="00C55204"/>
    <w:rsid w:val="00C555A9"/>
    <w:rsid w:val="00C570F0"/>
    <w:rsid w:val="00C61794"/>
    <w:rsid w:val="00C62C2A"/>
    <w:rsid w:val="00C63657"/>
    <w:rsid w:val="00C65699"/>
    <w:rsid w:val="00C668B2"/>
    <w:rsid w:val="00C66F7C"/>
    <w:rsid w:val="00C713DC"/>
    <w:rsid w:val="00C715BD"/>
    <w:rsid w:val="00C75D7F"/>
    <w:rsid w:val="00C76B23"/>
    <w:rsid w:val="00C77A21"/>
    <w:rsid w:val="00C77F1A"/>
    <w:rsid w:val="00C8052F"/>
    <w:rsid w:val="00C80BD7"/>
    <w:rsid w:val="00C84F6C"/>
    <w:rsid w:val="00C92975"/>
    <w:rsid w:val="00C92B7B"/>
    <w:rsid w:val="00C92DF9"/>
    <w:rsid w:val="00C9469B"/>
    <w:rsid w:val="00CA0B24"/>
    <w:rsid w:val="00CA0FCD"/>
    <w:rsid w:val="00CA47E4"/>
    <w:rsid w:val="00CA5AD1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AF7"/>
    <w:rsid w:val="00CC6EE7"/>
    <w:rsid w:val="00CD11A6"/>
    <w:rsid w:val="00CD4D98"/>
    <w:rsid w:val="00CD5262"/>
    <w:rsid w:val="00CD556C"/>
    <w:rsid w:val="00CD61C5"/>
    <w:rsid w:val="00CD692E"/>
    <w:rsid w:val="00CE1FA8"/>
    <w:rsid w:val="00CE4749"/>
    <w:rsid w:val="00CE491C"/>
    <w:rsid w:val="00CE4D51"/>
    <w:rsid w:val="00CE6672"/>
    <w:rsid w:val="00CF34F7"/>
    <w:rsid w:val="00CF4087"/>
    <w:rsid w:val="00CF4B2E"/>
    <w:rsid w:val="00CF5DB7"/>
    <w:rsid w:val="00CF6FC6"/>
    <w:rsid w:val="00CF7CA3"/>
    <w:rsid w:val="00D017CF"/>
    <w:rsid w:val="00D02F99"/>
    <w:rsid w:val="00D04CEC"/>
    <w:rsid w:val="00D05755"/>
    <w:rsid w:val="00D1099E"/>
    <w:rsid w:val="00D10A69"/>
    <w:rsid w:val="00D10FAC"/>
    <w:rsid w:val="00D169D4"/>
    <w:rsid w:val="00D16A42"/>
    <w:rsid w:val="00D16E19"/>
    <w:rsid w:val="00D20494"/>
    <w:rsid w:val="00D22D6B"/>
    <w:rsid w:val="00D2676C"/>
    <w:rsid w:val="00D2786C"/>
    <w:rsid w:val="00D279C8"/>
    <w:rsid w:val="00D3098D"/>
    <w:rsid w:val="00D3264E"/>
    <w:rsid w:val="00D32BD7"/>
    <w:rsid w:val="00D33109"/>
    <w:rsid w:val="00D331FC"/>
    <w:rsid w:val="00D34833"/>
    <w:rsid w:val="00D36FCD"/>
    <w:rsid w:val="00D41C89"/>
    <w:rsid w:val="00D46174"/>
    <w:rsid w:val="00D54216"/>
    <w:rsid w:val="00D5441E"/>
    <w:rsid w:val="00D56421"/>
    <w:rsid w:val="00D56847"/>
    <w:rsid w:val="00D663A5"/>
    <w:rsid w:val="00D71DE7"/>
    <w:rsid w:val="00D72A5D"/>
    <w:rsid w:val="00D738BF"/>
    <w:rsid w:val="00D74E39"/>
    <w:rsid w:val="00D76862"/>
    <w:rsid w:val="00D76A47"/>
    <w:rsid w:val="00D81722"/>
    <w:rsid w:val="00D84C67"/>
    <w:rsid w:val="00D8502C"/>
    <w:rsid w:val="00D926BF"/>
    <w:rsid w:val="00D93633"/>
    <w:rsid w:val="00D93903"/>
    <w:rsid w:val="00D94888"/>
    <w:rsid w:val="00D94C06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B194D"/>
    <w:rsid w:val="00DB1971"/>
    <w:rsid w:val="00DB4D89"/>
    <w:rsid w:val="00DB5F3C"/>
    <w:rsid w:val="00DB6757"/>
    <w:rsid w:val="00DB7E2B"/>
    <w:rsid w:val="00DB7FF0"/>
    <w:rsid w:val="00DC023D"/>
    <w:rsid w:val="00DC1691"/>
    <w:rsid w:val="00DC24C4"/>
    <w:rsid w:val="00DC66F0"/>
    <w:rsid w:val="00DC6C16"/>
    <w:rsid w:val="00DC7028"/>
    <w:rsid w:val="00DD00BB"/>
    <w:rsid w:val="00DD18C4"/>
    <w:rsid w:val="00DE00E7"/>
    <w:rsid w:val="00DE1D86"/>
    <w:rsid w:val="00DE1D89"/>
    <w:rsid w:val="00DE5F32"/>
    <w:rsid w:val="00DF4C68"/>
    <w:rsid w:val="00DF6837"/>
    <w:rsid w:val="00E01DBB"/>
    <w:rsid w:val="00E02700"/>
    <w:rsid w:val="00E0303E"/>
    <w:rsid w:val="00E0375A"/>
    <w:rsid w:val="00E11CC6"/>
    <w:rsid w:val="00E12DA4"/>
    <w:rsid w:val="00E130E6"/>
    <w:rsid w:val="00E13205"/>
    <w:rsid w:val="00E14A61"/>
    <w:rsid w:val="00E14B00"/>
    <w:rsid w:val="00E14F32"/>
    <w:rsid w:val="00E171E7"/>
    <w:rsid w:val="00E21057"/>
    <w:rsid w:val="00E213DE"/>
    <w:rsid w:val="00E225D3"/>
    <w:rsid w:val="00E235DF"/>
    <w:rsid w:val="00E24E89"/>
    <w:rsid w:val="00E303B3"/>
    <w:rsid w:val="00E30829"/>
    <w:rsid w:val="00E3532F"/>
    <w:rsid w:val="00E36716"/>
    <w:rsid w:val="00E3717F"/>
    <w:rsid w:val="00E4031C"/>
    <w:rsid w:val="00E413BF"/>
    <w:rsid w:val="00E462AB"/>
    <w:rsid w:val="00E46BF5"/>
    <w:rsid w:val="00E510C8"/>
    <w:rsid w:val="00E5176D"/>
    <w:rsid w:val="00E54C21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479B"/>
    <w:rsid w:val="00E97572"/>
    <w:rsid w:val="00EA0011"/>
    <w:rsid w:val="00EA1588"/>
    <w:rsid w:val="00EA2D80"/>
    <w:rsid w:val="00EA6F54"/>
    <w:rsid w:val="00EB3F4D"/>
    <w:rsid w:val="00EB5A28"/>
    <w:rsid w:val="00EC000E"/>
    <w:rsid w:val="00EC460B"/>
    <w:rsid w:val="00EC5FE2"/>
    <w:rsid w:val="00EC784A"/>
    <w:rsid w:val="00ED0F41"/>
    <w:rsid w:val="00ED707F"/>
    <w:rsid w:val="00EE197D"/>
    <w:rsid w:val="00EE3D19"/>
    <w:rsid w:val="00EE5EF3"/>
    <w:rsid w:val="00EE6AFC"/>
    <w:rsid w:val="00EE729A"/>
    <w:rsid w:val="00EF4C46"/>
    <w:rsid w:val="00EF509A"/>
    <w:rsid w:val="00EF692D"/>
    <w:rsid w:val="00EF7A87"/>
    <w:rsid w:val="00EF7C0E"/>
    <w:rsid w:val="00F01811"/>
    <w:rsid w:val="00F0682F"/>
    <w:rsid w:val="00F12154"/>
    <w:rsid w:val="00F15C52"/>
    <w:rsid w:val="00F15FE8"/>
    <w:rsid w:val="00F2250A"/>
    <w:rsid w:val="00F231FE"/>
    <w:rsid w:val="00F23BD4"/>
    <w:rsid w:val="00F242CE"/>
    <w:rsid w:val="00F256C2"/>
    <w:rsid w:val="00F32744"/>
    <w:rsid w:val="00F35F28"/>
    <w:rsid w:val="00F40AAE"/>
    <w:rsid w:val="00F41EFB"/>
    <w:rsid w:val="00F44CE7"/>
    <w:rsid w:val="00F46C21"/>
    <w:rsid w:val="00F471E7"/>
    <w:rsid w:val="00F47BA8"/>
    <w:rsid w:val="00F50339"/>
    <w:rsid w:val="00F50D92"/>
    <w:rsid w:val="00F52623"/>
    <w:rsid w:val="00F52C20"/>
    <w:rsid w:val="00F54222"/>
    <w:rsid w:val="00F54F34"/>
    <w:rsid w:val="00F61482"/>
    <w:rsid w:val="00F622E9"/>
    <w:rsid w:val="00F63930"/>
    <w:rsid w:val="00F670A7"/>
    <w:rsid w:val="00F70121"/>
    <w:rsid w:val="00F70A13"/>
    <w:rsid w:val="00F73277"/>
    <w:rsid w:val="00F74BED"/>
    <w:rsid w:val="00F74FE5"/>
    <w:rsid w:val="00F76BED"/>
    <w:rsid w:val="00F77D72"/>
    <w:rsid w:val="00F81A8F"/>
    <w:rsid w:val="00F82162"/>
    <w:rsid w:val="00F83369"/>
    <w:rsid w:val="00F8555C"/>
    <w:rsid w:val="00F91FD1"/>
    <w:rsid w:val="00F93FE3"/>
    <w:rsid w:val="00F9413E"/>
    <w:rsid w:val="00F942E9"/>
    <w:rsid w:val="00F95049"/>
    <w:rsid w:val="00F96EA8"/>
    <w:rsid w:val="00FA0602"/>
    <w:rsid w:val="00FA1F54"/>
    <w:rsid w:val="00FA2B36"/>
    <w:rsid w:val="00FB29C9"/>
    <w:rsid w:val="00FB2AB3"/>
    <w:rsid w:val="00FB6110"/>
    <w:rsid w:val="00FB651A"/>
    <w:rsid w:val="00FB6876"/>
    <w:rsid w:val="00FB6A9A"/>
    <w:rsid w:val="00FC1A38"/>
    <w:rsid w:val="00FC1B47"/>
    <w:rsid w:val="00FC364D"/>
    <w:rsid w:val="00FC4E0D"/>
    <w:rsid w:val="00FC6FED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1E5D"/>
    <w:rsid w:val="00FE3CE3"/>
    <w:rsid w:val="00FE51D2"/>
    <w:rsid w:val="00FE6C4F"/>
    <w:rsid w:val="00FE6D9F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8C9247-23A2-4B47-B262-E2866C55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E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62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"/>
    <w:basedOn w:val="Normal"/>
    <w:link w:val="ListParagraphChar"/>
    <w:uiPriority w:val="99"/>
    <w:qFormat/>
    <w:rsid w:val="00926E71"/>
    <w:pPr>
      <w:ind w:left="720"/>
    </w:pPr>
  </w:style>
  <w:style w:type="paragraph" w:styleId="Header">
    <w:name w:val="header"/>
    <w:basedOn w:val="Normal"/>
    <w:link w:val="HeaderChar"/>
    <w:uiPriority w:val="99"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0F7"/>
  </w:style>
  <w:style w:type="paragraph" w:styleId="Footer">
    <w:name w:val="footer"/>
    <w:basedOn w:val="Normal"/>
    <w:link w:val="FooterChar"/>
    <w:uiPriority w:val="99"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0F7"/>
  </w:style>
  <w:style w:type="character" w:customStyle="1" w:styleId="ListParagraphChar">
    <w:name w:val="List Paragraph Char"/>
    <w:aliases w:val="Normal bullet 2 Char,List Paragraph1 Char"/>
    <w:link w:val="ListParagraph"/>
    <w:uiPriority w:val="99"/>
    <w:locked/>
    <w:rsid w:val="009704FB"/>
  </w:style>
  <w:style w:type="character" w:styleId="CommentReference">
    <w:name w:val="annotation reference"/>
    <w:basedOn w:val="DefaultParagraphFont"/>
    <w:uiPriority w:val="99"/>
    <w:semiHidden/>
    <w:rsid w:val="0042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3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3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37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045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B5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5B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5BFA"/>
    <w:rPr>
      <w:vertAlign w:val="superscript"/>
    </w:rPr>
  </w:style>
  <w:style w:type="character" w:customStyle="1" w:styleId="FontStyle35">
    <w:name w:val="Font Style35"/>
    <w:uiPriority w:val="99"/>
    <w:rsid w:val="0051482B"/>
    <w:rPr>
      <w:rFonts w:ascii="Arial" w:hAnsi="Arial" w:cs="Arial"/>
      <w:sz w:val="16"/>
      <w:szCs w:val="16"/>
    </w:rPr>
  </w:style>
  <w:style w:type="paragraph" w:customStyle="1" w:styleId="Listparagraf1">
    <w:name w:val="Listă paragraf1"/>
    <w:basedOn w:val="Normal"/>
    <w:uiPriority w:val="99"/>
    <w:rsid w:val="00930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rsid w:val="006F41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F41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F41ED"/>
    <w:rPr>
      <w:vertAlign w:val="superscript"/>
    </w:rPr>
  </w:style>
  <w:style w:type="character" w:styleId="PageNumber">
    <w:name w:val="page number"/>
    <w:basedOn w:val="DefaultParagraphFont"/>
    <w:uiPriority w:val="99"/>
    <w:rsid w:val="00CE1FA8"/>
  </w:style>
  <w:style w:type="character" w:customStyle="1" w:styleId="UnresolvedMention">
    <w:name w:val="Unresolved Mention"/>
    <w:basedOn w:val="DefaultParagraphFont"/>
    <w:uiPriority w:val="99"/>
    <w:semiHidden/>
    <w:rsid w:val="00173CD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ariacalarasi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User</cp:lastModifiedBy>
  <cp:revision>6</cp:revision>
  <cp:lastPrinted>2019-07-31T10:01:00Z</cp:lastPrinted>
  <dcterms:created xsi:type="dcterms:W3CDTF">2019-07-31T09:56:00Z</dcterms:created>
  <dcterms:modified xsi:type="dcterms:W3CDTF">2019-07-31T10:16:00Z</dcterms:modified>
</cp:coreProperties>
</file>